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0E11" w14:textId="2D836362" w:rsidR="00D11EE4" w:rsidRPr="00D11EE4" w:rsidRDefault="00D11EE4" w:rsidP="00D11EE4">
      <w:pPr>
        <w:pStyle w:val="ListParagraph"/>
        <w:numPr>
          <w:ilvl w:val="0"/>
          <w:numId w:val="16"/>
        </w:numPr>
        <w:tabs>
          <w:tab w:val="left" w:pos="709"/>
        </w:tabs>
        <w:spacing w:line="240" w:lineRule="auto"/>
        <w:rPr>
          <w:rFonts w:ascii="Arial" w:hAnsi="Arial" w:cs="Arial"/>
        </w:rPr>
      </w:pPr>
      <w:r w:rsidRPr="00D11EE4">
        <w:rPr>
          <w:rFonts w:ascii="Arial" w:hAnsi="Arial" w:cs="Arial"/>
          <w:b/>
          <w:bCs/>
        </w:rPr>
        <w:t>Details of the applicant</w:t>
      </w:r>
      <w:r w:rsidRPr="00D11EE4">
        <w:rPr>
          <w:rFonts w:ascii="Arial" w:hAnsi="Arial" w:cs="Arial"/>
        </w:rPr>
        <w:t xml:space="preserve"> – please complete in all cases</w:t>
      </w:r>
    </w:p>
    <w:tbl>
      <w:tblPr>
        <w:tblStyle w:val="TableGrid"/>
        <w:tblW w:w="5000" w:type="pct"/>
        <w:tblLook w:val="04A0" w:firstRow="1" w:lastRow="0" w:firstColumn="1" w:lastColumn="0" w:noHBand="0" w:noVBand="1"/>
      </w:tblPr>
      <w:tblGrid>
        <w:gridCol w:w="4754"/>
        <w:gridCol w:w="4754"/>
      </w:tblGrid>
      <w:tr w:rsidR="00D11EE4" w:rsidRPr="00D11EE4" w14:paraId="5AEB6F0E" w14:textId="77777777" w:rsidTr="00D11EE4">
        <w:trPr>
          <w:trHeight w:val="567"/>
        </w:trPr>
        <w:tc>
          <w:tcPr>
            <w:tcW w:w="5000" w:type="pct"/>
            <w:gridSpan w:val="2"/>
          </w:tcPr>
          <w:p w14:paraId="3E479351" w14:textId="77777777" w:rsidR="00D11EE4" w:rsidRPr="00D11EE4" w:rsidRDefault="00D11EE4" w:rsidP="00D11EE4">
            <w:pPr>
              <w:tabs>
                <w:tab w:val="left" w:pos="709"/>
              </w:tabs>
              <w:spacing w:line="240" w:lineRule="auto"/>
              <w:ind w:left="66"/>
              <w:rPr>
                <w:rFonts w:ascii="Arial" w:hAnsi="Arial" w:cs="Arial"/>
                <w:bCs/>
              </w:rPr>
            </w:pPr>
            <w:r w:rsidRPr="00D11EE4">
              <w:rPr>
                <w:rFonts w:ascii="Arial" w:hAnsi="Arial" w:cs="Arial"/>
                <w:bCs/>
              </w:rPr>
              <w:t xml:space="preserve">Centre name: </w:t>
            </w:r>
          </w:p>
        </w:tc>
      </w:tr>
      <w:tr w:rsidR="00D11EE4" w:rsidRPr="00D11EE4" w14:paraId="2C040A86" w14:textId="77777777" w:rsidTr="00D11EE4">
        <w:trPr>
          <w:trHeight w:val="567"/>
        </w:trPr>
        <w:tc>
          <w:tcPr>
            <w:tcW w:w="5000" w:type="pct"/>
            <w:gridSpan w:val="2"/>
          </w:tcPr>
          <w:p w14:paraId="151043C1" w14:textId="77777777" w:rsidR="00D11EE4" w:rsidRPr="00D11EE4" w:rsidRDefault="00D11EE4" w:rsidP="00D11EE4">
            <w:pPr>
              <w:tabs>
                <w:tab w:val="left" w:pos="709"/>
              </w:tabs>
              <w:spacing w:line="240" w:lineRule="auto"/>
              <w:ind w:left="66"/>
              <w:rPr>
                <w:rFonts w:ascii="Arial" w:hAnsi="Arial" w:cs="Arial"/>
                <w:bCs/>
              </w:rPr>
            </w:pPr>
            <w:r w:rsidRPr="00D11EE4">
              <w:rPr>
                <w:rFonts w:ascii="Arial" w:hAnsi="Arial" w:cs="Arial"/>
                <w:bCs/>
              </w:rPr>
              <w:t xml:space="preserve">ASDAN Centre Number: </w:t>
            </w:r>
          </w:p>
        </w:tc>
      </w:tr>
      <w:tr w:rsidR="00D11EE4" w:rsidRPr="00D11EE4" w14:paraId="54D1AB59" w14:textId="77777777" w:rsidTr="00D11EE4">
        <w:trPr>
          <w:trHeight w:val="1134"/>
        </w:trPr>
        <w:tc>
          <w:tcPr>
            <w:tcW w:w="5000" w:type="pct"/>
            <w:gridSpan w:val="2"/>
          </w:tcPr>
          <w:p w14:paraId="32146E21" w14:textId="77777777" w:rsidR="00D11EE4" w:rsidRPr="00D11EE4" w:rsidRDefault="00D11EE4" w:rsidP="00D11EE4">
            <w:pPr>
              <w:tabs>
                <w:tab w:val="left" w:pos="709"/>
              </w:tabs>
              <w:spacing w:line="240" w:lineRule="auto"/>
              <w:ind w:left="66"/>
              <w:rPr>
                <w:rFonts w:ascii="Arial" w:hAnsi="Arial" w:cs="Arial"/>
                <w:bCs/>
              </w:rPr>
            </w:pPr>
            <w:r w:rsidRPr="00D11EE4">
              <w:rPr>
                <w:rFonts w:ascii="Arial" w:hAnsi="Arial" w:cs="Arial"/>
                <w:bCs/>
              </w:rPr>
              <w:t xml:space="preserve">Address: </w:t>
            </w:r>
          </w:p>
        </w:tc>
      </w:tr>
      <w:tr w:rsidR="00D11EE4" w:rsidRPr="00D11EE4" w14:paraId="3201A7E9" w14:textId="77777777" w:rsidTr="00D11EE4">
        <w:trPr>
          <w:trHeight w:val="567"/>
        </w:trPr>
        <w:tc>
          <w:tcPr>
            <w:tcW w:w="5000" w:type="pct"/>
            <w:gridSpan w:val="2"/>
          </w:tcPr>
          <w:p w14:paraId="51472921" w14:textId="670805EC" w:rsidR="00D11EE4" w:rsidRPr="00D11EE4" w:rsidRDefault="00D11EE4" w:rsidP="00D11EE4">
            <w:pPr>
              <w:tabs>
                <w:tab w:val="left" w:pos="709"/>
              </w:tabs>
              <w:spacing w:line="240" w:lineRule="auto"/>
              <w:ind w:left="66"/>
              <w:rPr>
                <w:rFonts w:ascii="Arial" w:hAnsi="Arial" w:cs="Arial"/>
                <w:bCs/>
              </w:rPr>
            </w:pPr>
            <w:r w:rsidRPr="00D11EE4">
              <w:rPr>
                <w:rFonts w:ascii="Arial" w:hAnsi="Arial" w:cs="Arial"/>
                <w:bCs/>
              </w:rPr>
              <w:t>Post</w:t>
            </w:r>
            <w:r>
              <w:rPr>
                <w:rFonts w:ascii="Arial" w:hAnsi="Arial" w:cs="Arial"/>
                <w:bCs/>
              </w:rPr>
              <w:t>c</w:t>
            </w:r>
            <w:r w:rsidRPr="00D11EE4">
              <w:rPr>
                <w:rFonts w:ascii="Arial" w:hAnsi="Arial" w:cs="Arial"/>
                <w:bCs/>
              </w:rPr>
              <w:t>ode:</w:t>
            </w:r>
          </w:p>
        </w:tc>
      </w:tr>
      <w:tr w:rsidR="00D11EE4" w:rsidRPr="00D11EE4" w14:paraId="2825AE57" w14:textId="77777777" w:rsidTr="00D11EE4">
        <w:trPr>
          <w:trHeight w:val="850"/>
        </w:trPr>
        <w:tc>
          <w:tcPr>
            <w:tcW w:w="5000" w:type="pct"/>
            <w:gridSpan w:val="2"/>
          </w:tcPr>
          <w:p w14:paraId="04937615" w14:textId="77777777" w:rsidR="00D11EE4" w:rsidRPr="00D11EE4" w:rsidRDefault="00D11EE4" w:rsidP="00D11EE4">
            <w:pPr>
              <w:tabs>
                <w:tab w:val="left" w:pos="709"/>
              </w:tabs>
              <w:spacing w:line="240" w:lineRule="auto"/>
              <w:ind w:left="66"/>
              <w:rPr>
                <w:rFonts w:ascii="Arial" w:hAnsi="Arial" w:cs="Arial"/>
                <w:bCs/>
              </w:rPr>
            </w:pPr>
            <w:r w:rsidRPr="00D11EE4">
              <w:rPr>
                <w:rFonts w:ascii="Arial" w:hAnsi="Arial" w:cs="Arial"/>
                <w:bCs/>
              </w:rPr>
              <w:t>Name and Position of the person submitting the appeal (please print):</w:t>
            </w:r>
          </w:p>
        </w:tc>
      </w:tr>
      <w:tr w:rsidR="00D11EE4" w:rsidRPr="00D11EE4" w14:paraId="43573F67" w14:textId="77777777" w:rsidTr="00D11EE4">
        <w:trPr>
          <w:trHeight w:val="567"/>
        </w:trPr>
        <w:tc>
          <w:tcPr>
            <w:tcW w:w="2500" w:type="pct"/>
          </w:tcPr>
          <w:p w14:paraId="489E079D" w14:textId="77777777" w:rsidR="00D11EE4" w:rsidRPr="00D11EE4" w:rsidRDefault="00D11EE4" w:rsidP="00D11EE4">
            <w:pPr>
              <w:tabs>
                <w:tab w:val="left" w:pos="709"/>
              </w:tabs>
              <w:spacing w:line="240" w:lineRule="auto"/>
              <w:ind w:left="66"/>
              <w:rPr>
                <w:rFonts w:ascii="Arial" w:hAnsi="Arial" w:cs="Arial"/>
                <w:bCs/>
              </w:rPr>
            </w:pPr>
            <w:r w:rsidRPr="00D11EE4">
              <w:rPr>
                <w:rFonts w:ascii="Arial" w:hAnsi="Arial" w:cs="Arial"/>
                <w:bCs/>
              </w:rPr>
              <w:t>Telephone Number:</w:t>
            </w:r>
          </w:p>
        </w:tc>
        <w:tc>
          <w:tcPr>
            <w:tcW w:w="2500" w:type="pct"/>
          </w:tcPr>
          <w:p w14:paraId="7196DADD" w14:textId="77777777" w:rsidR="00D11EE4" w:rsidRPr="00D11EE4" w:rsidRDefault="00D11EE4" w:rsidP="00D11EE4">
            <w:pPr>
              <w:tabs>
                <w:tab w:val="left" w:pos="709"/>
              </w:tabs>
              <w:spacing w:line="240" w:lineRule="auto"/>
              <w:ind w:left="66"/>
              <w:rPr>
                <w:rFonts w:ascii="Arial" w:hAnsi="Arial" w:cs="Arial"/>
                <w:bCs/>
              </w:rPr>
            </w:pPr>
            <w:r w:rsidRPr="00D11EE4">
              <w:rPr>
                <w:rFonts w:ascii="Arial" w:hAnsi="Arial" w:cs="Arial"/>
                <w:bCs/>
              </w:rPr>
              <w:t>Email:</w:t>
            </w:r>
          </w:p>
        </w:tc>
      </w:tr>
    </w:tbl>
    <w:p w14:paraId="16918D9D" w14:textId="77777777" w:rsidR="00D11EE4" w:rsidRPr="00D11EE4" w:rsidRDefault="00D11EE4" w:rsidP="00D11EE4">
      <w:pPr>
        <w:pStyle w:val="ListParagraph"/>
        <w:tabs>
          <w:tab w:val="left" w:pos="709"/>
        </w:tabs>
        <w:spacing w:line="240" w:lineRule="auto"/>
        <w:ind w:left="426"/>
        <w:rPr>
          <w:rFonts w:ascii="Arial" w:hAnsi="Arial" w:cs="Arial"/>
        </w:rPr>
      </w:pPr>
    </w:p>
    <w:p w14:paraId="0F1971B4" w14:textId="7B62C0F6" w:rsidR="00D11EE4" w:rsidRPr="00D11EE4" w:rsidRDefault="00D11EE4" w:rsidP="00D11EE4">
      <w:pPr>
        <w:pStyle w:val="ListParagraph"/>
        <w:numPr>
          <w:ilvl w:val="0"/>
          <w:numId w:val="16"/>
        </w:numPr>
        <w:tabs>
          <w:tab w:val="left" w:pos="709"/>
        </w:tabs>
        <w:spacing w:line="240" w:lineRule="auto"/>
        <w:rPr>
          <w:rFonts w:ascii="Arial" w:hAnsi="Arial" w:cs="Arial"/>
        </w:rPr>
      </w:pPr>
      <w:r w:rsidRPr="00D11EE4">
        <w:rPr>
          <w:rFonts w:ascii="Arial" w:hAnsi="Arial" w:cs="Arial"/>
          <w:b/>
          <w:bCs/>
        </w:rPr>
        <w:t>Details of the candidates applying</w:t>
      </w:r>
    </w:p>
    <w:tbl>
      <w:tblPr>
        <w:tblStyle w:val="TableGrid"/>
        <w:tblW w:w="5000" w:type="pct"/>
        <w:tblLook w:val="04A0" w:firstRow="1" w:lastRow="0" w:firstColumn="1" w:lastColumn="0" w:noHBand="0" w:noVBand="1"/>
      </w:tblPr>
      <w:tblGrid>
        <w:gridCol w:w="5098"/>
        <w:gridCol w:w="1985"/>
        <w:gridCol w:w="2425"/>
      </w:tblGrid>
      <w:tr w:rsidR="00D11EE4" w:rsidRPr="00D11EE4" w14:paraId="39DB688D" w14:textId="77777777" w:rsidTr="00D11EE4">
        <w:trPr>
          <w:trHeight w:val="567"/>
        </w:trPr>
        <w:tc>
          <w:tcPr>
            <w:tcW w:w="2681" w:type="pct"/>
          </w:tcPr>
          <w:p w14:paraId="5E2BCFE5" w14:textId="77777777" w:rsidR="00D11EE4" w:rsidRPr="00D11EE4" w:rsidRDefault="00D11EE4" w:rsidP="00D11EE4">
            <w:pPr>
              <w:spacing w:line="240" w:lineRule="auto"/>
              <w:rPr>
                <w:rFonts w:ascii="Arial" w:hAnsi="Arial" w:cs="Arial"/>
                <w:b/>
                <w:bCs/>
              </w:rPr>
            </w:pPr>
            <w:r w:rsidRPr="00D11EE4">
              <w:rPr>
                <w:rFonts w:ascii="Arial" w:hAnsi="Arial" w:cs="Arial"/>
                <w:b/>
                <w:bCs/>
              </w:rPr>
              <w:t xml:space="preserve">Candidate Name </w:t>
            </w:r>
          </w:p>
        </w:tc>
        <w:tc>
          <w:tcPr>
            <w:tcW w:w="1044" w:type="pct"/>
          </w:tcPr>
          <w:p w14:paraId="51D3654C" w14:textId="77777777" w:rsidR="00D11EE4" w:rsidRPr="00D11EE4" w:rsidRDefault="00D11EE4" w:rsidP="00D11EE4">
            <w:pPr>
              <w:spacing w:line="240" w:lineRule="auto"/>
              <w:rPr>
                <w:rFonts w:ascii="Arial" w:hAnsi="Arial" w:cs="Arial"/>
                <w:b/>
                <w:bCs/>
              </w:rPr>
            </w:pPr>
            <w:r w:rsidRPr="00D11EE4">
              <w:rPr>
                <w:rFonts w:ascii="Arial" w:hAnsi="Arial" w:cs="Arial"/>
                <w:b/>
                <w:bCs/>
              </w:rPr>
              <w:t xml:space="preserve">Candidate Number </w:t>
            </w:r>
          </w:p>
        </w:tc>
        <w:tc>
          <w:tcPr>
            <w:tcW w:w="1275" w:type="pct"/>
          </w:tcPr>
          <w:p w14:paraId="35E1FE09" w14:textId="77777777" w:rsidR="00D11EE4" w:rsidRPr="00D11EE4" w:rsidRDefault="00D11EE4" w:rsidP="00D11EE4">
            <w:pPr>
              <w:spacing w:line="240" w:lineRule="auto"/>
              <w:rPr>
                <w:rFonts w:ascii="Arial" w:hAnsi="Arial" w:cs="Arial"/>
                <w:b/>
                <w:bCs/>
              </w:rPr>
            </w:pPr>
            <w:r w:rsidRPr="00D11EE4">
              <w:rPr>
                <w:rFonts w:ascii="Arial" w:hAnsi="Arial" w:cs="Arial"/>
                <w:b/>
                <w:bCs/>
              </w:rPr>
              <w:t xml:space="preserve">Date of External Moderation / Series  </w:t>
            </w:r>
          </w:p>
        </w:tc>
      </w:tr>
      <w:tr w:rsidR="00D11EE4" w:rsidRPr="00D11EE4" w14:paraId="42E28603" w14:textId="77777777" w:rsidTr="00D11EE4">
        <w:trPr>
          <w:trHeight w:val="567"/>
        </w:trPr>
        <w:tc>
          <w:tcPr>
            <w:tcW w:w="2681" w:type="pct"/>
          </w:tcPr>
          <w:p w14:paraId="3146B56D" w14:textId="77777777" w:rsidR="00D11EE4" w:rsidRPr="00D11EE4" w:rsidRDefault="00D11EE4" w:rsidP="00D11EE4">
            <w:pPr>
              <w:spacing w:line="240" w:lineRule="auto"/>
              <w:rPr>
                <w:rFonts w:ascii="Arial" w:hAnsi="Arial" w:cs="Arial"/>
              </w:rPr>
            </w:pPr>
          </w:p>
        </w:tc>
        <w:tc>
          <w:tcPr>
            <w:tcW w:w="1044" w:type="pct"/>
          </w:tcPr>
          <w:p w14:paraId="00AAE607" w14:textId="77777777" w:rsidR="00D11EE4" w:rsidRPr="00D11EE4" w:rsidRDefault="00D11EE4" w:rsidP="00D11EE4">
            <w:pPr>
              <w:spacing w:line="240" w:lineRule="auto"/>
              <w:rPr>
                <w:rFonts w:ascii="Arial" w:hAnsi="Arial" w:cs="Arial"/>
              </w:rPr>
            </w:pPr>
          </w:p>
        </w:tc>
        <w:tc>
          <w:tcPr>
            <w:tcW w:w="1275" w:type="pct"/>
          </w:tcPr>
          <w:p w14:paraId="37473C56" w14:textId="77777777" w:rsidR="00D11EE4" w:rsidRPr="00D11EE4" w:rsidRDefault="00D11EE4" w:rsidP="00D11EE4">
            <w:pPr>
              <w:spacing w:line="240" w:lineRule="auto"/>
              <w:rPr>
                <w:rFonts w:ascii="Arial" w:hAnsi="Arial" w:cs="Arial"/>
              </w:rPr>
            </w:pPr>
          </w:p>
        </w:tc>
      </w:tr>
      <w:tr w:rsidR="00D11EE4" w:rsidRPr="00D11EE4" w14:paraId="6E671CBC" w14:textId="77777777" w:rsidTr="00D11EE4">
        <w:trPr>
          <w:trHeight w:val="567"/>
        </w:trPr>
        <w:tc>
          <w:tcPr>
            <w:tcW w:w="2681" w:type="pct"/>
          </w:tcPr>
          <w:p w14:paraId="073BED12" w14:textId="77777777" w:rsidR="00D11EE4" w:rsidRPr="00D11EE4" w:rsidRDefault="00D11EE4" w:rsidP="00D11EE4">
            <w:pPr>
              <w:spacing w:line="240" w:lineRule="auto"/>
              <w:rPr>
                <w:rFonts w:ascii="Arial" w:hAnsi="Arial" w:cs="Arial"/>
              </w:rPr>
            </w:pPr>
          </w:p>
        </w:tc>
        <w:tc>
          <w:tcPr>
            <w:tcW w:w="1044" w:type="pct"/>
          </w:tcPr>
          <w:p w14:paraId="2102860F" w14:textId="77777777" w:rsidR="00D11EE4" w:rsidRPr="00D11EE4" w:rsidRDefault="00D11EE4" w:rsidP="00D11EE4">
            <w:pPr>
              <w:spacing w:line="240" w:lineRule="auto"/>
              <w:rPr>
                <w:rFonts w:ascii="Arial" w:hAnsi="Arial" w:cs="Arial"/>
              </w:rPr>
            </w:pPr>
          </w:p>
        </w:tc>
        <w:tc>
          <w:tcPr>
            <w:tcW w:w="1275" w:type="pct"/>
          </w:tcPr>
          <w:p w14:paraId="78DDC1F7" w14:textId="77777777" w:rsidR="00D11EE4" w:rsidRPr="00D11EE4" w:rsidRDefault="00D11EE4" w:rsidP="00D11EE4">
            <w:pPr>
              <w:spacing w:line="240" w:lineRule="auto"/>
              <w:rPr>
                <w:rFonts w:ascii="Arial" w:hAnsi="Arial" w:cs="Arial"/>
              </w:rPr>
            </w:pPr>
          </w:p>
        </w:tc>
      </w:tr>
      <w:tr w:rsidR="00D11EE4" w:rsidRPr="00D11EE4" w14:paraId="3C89F840" w14:textId="77777777" w:rsidTr="00D11EE4">
        <w:trPr>
          <w:trHeight w:val="567"/>
        </w:trPr>
        <w:tc>
          <w:tcPr>
            <w:tcW w:w="2681" w:type="pct"/>
          </w:tcPr>
          <w:p w14:paraId="04C649D1" w14:textId="77777777" w:rsidR="00D11EE4" w:rsidRPr="00D11EE4" w:rsidRDefault="00D11EE4" w:rsidP="00D11EE4">
            <w:pPr>
              <w:spacing w:line="240" w:lineRule="auto"/>
              <w:rPr>
                <w:rFonts w:ascii="Arial" w:hAnsi="Arial" w:cs="Arial"/>
              </w:rPr>
            </w:pPr>
          </w:p>
        </w:tc>
        <w:tc>
          <w:tcPr>
            <w:tcW w:w="1044" w:type="pct"/>
          </w:tcPr>
          <w:p w14:paraId="460A9198" w14:textId="77777777" w:rsidR="00D11EE4" w:rsidRPr="00D11EE4" w:rsidRDefault="00D11EE4" w:rsidP="00D11EE4">
            <w:pPr>
              <w:spacing w:line="240" w:lineRule="auto"/>
              <w:rPr>
                <w:rFonts w:ascii="Arial" w:hAnsi="Arial" w:cs="Arial"/>
              </w:rPr>
            </w:pPr>
          </w:p>
        </w:tc>
        <w:tc>
          <w:tcPr>
            <w:tcW w:w="1275" w:type="pct"/>
          </w:tcPr>
          <w:p w14:paraId="1E8056AD" w14:textId="77777777" w:rsidR="00D11EE4" w:rsidRPr="00D11EE4" w:rsidRDefault="00D11EE4" w:rsidP="00D11EE4">
            <w:pPr>
              <w:spacing w:line="240" w:lineRule="auto"/>
              <w:rPr>
                <w:rFonts w:ascii="Arial" w:hAnsi="Arial" w:cs="Arial"/>
              </w:rPr>
            </w:pPr>
          </w:p>
        </w:tc>
      </w:tr>
      <w:tr w:rsidR="00D11EE4" w:rsidRPr="00D11EE4" w14:paraId="36994B22" w14:textId="77777777" w:rsidTr="00D11EE4">
        <w:trPr>
          <w:trHeight w:val="567"/>
        </w:trPr>
        <w:tc>
          <w:tcPr>
            <w:tcW w:w="2681" w:type="pct"/>
          </w:tcPr>
          <w:p w14:paraId="14057B15" w14:textId="77777777" w:rsidR="00D11EE4" w:rsidRPr="00D11EE4" w:rsidRDefault="00D11EE4" w:rsidP="00D11EE4">
            <w:pPr>
              <w:spacing w:line="240" w:lineRule="auto"/>
              <w:rPr>
                <w:rFonts w:ascii="Arial" w:hAnsi="Arial" w:cs="Arial"/>
              </w:rPr>
            </w:pPr>
          </w:p>
        </w:tc>
        <w:tc>
          <w:tcPr>
            <w:tcW w:w="1044" w:type="pct"/>
          </w:tcPr>
          <w:p w14:paraId="314F8136" w14:textId="77777777" w:rsidR="00D11EE4" w:rsidRPr="00D11EE4" w:rsidRDefault="00D11EE4" w:rsidP="00D11EE4">
            <w:pPr>
              <w:spacing w:line="240" w:lineRule="auto"/>
              <w:rPr>
                <w:rFonts w:ascii="Arial" w:hAnsi="Arial" w:cs="Arial"/>
              </w:rPr>
            </w:pPr>
          </w:p>
        </w:tc>
        <w:tc>
          <w:tcPr>
            <w:tcW w:w="1275" w:type="pct"/>
          </w:tcPr>
          <w:p w14:paraId="521CD161" w14:textId="77777777" w:rsidR="00D11EE4" w:rsidRPr="00D11EE4" w:rsidRDefault="00D11EE4" w:rsidP="00D11EE4">
            <w:pPr>
              <w:spacing w:line="240" w:lineRule="auto"/>
              <w:rPr>
                <w:rFonts w:ascii="Arial" w:hAnsi="Arial" w:cs="Arial"/>
              </w:rPr>
            </w:pPr>
          </w:p>
        </w:tc>
      </w:tr>
      <w:tr w:rsidR="00D11EE4" w:rsidRPr="00D11EE4" w14:paraId="19BF34AD" w14:textId="77777777" w:rsidTr="00D11EE4">
        <w:trPr>
          <w:trHeight w:val="567"/>
        </w:trPr>
        <w:tc>
          <w:tcPr>
            <w:tcW w:w="2681" w:type="pct"/>
          </w:tcPr>
          <w:p w14:paraId="31E42979" w14:textId="77777777" w:rsidR="00D11EE4" w:rsidRPr="00D11EE4" w:rsidRDefault="00D11EE4" w:rsidP="00D11EE4">
            <w:pPr>
              <w:spacing w:line="240" w:lineRule="auto"/>
              <w:rPr>
                <w:rFonts w:ascii="Arial" w:hAnsi="Arial" w:cs="Arial"/>
              </w:rPr>
            </w:pPr>
          </w:p>
        </w:tc>
        <w:tc>
          <w:tcPr>
            <w:tcW w:w="1044" w:type="pct"/>
          </w:tcPr>
          <w:p w14:paraId="1917E3CC" w14:textId="77777777" w:rsidR="00D11EE4" w:rsidRPr="00D11EE4" w:rsidRDefault="00D11EE4" w:rsidP="00D11EE4">
            <w:pPr>
              <w:spacing w:line="240" w:lineRule="auto"/>
              <w:rPr>
                <w:rFonts w:ascii="Arial" w:hAnsi="Arial" w:cs="Arial"/>
              </w:rPr>
            </w:pPr>
          </w:p>
        </w:tc>
        <w:tc>
          <w:tcPr>
            <w:tcW w:w="1275" w:type="pct"/>
          </w:tcPr>
          <w:p w14:paraId="448ABE9C" w14:textId="77777777" w:rsidR="00D11EE4" w:rsidRPr="00D11EE4" w:rsidRDefault="00D11EE4" w:rsidP="00D11EE4">
            <w:pPr>
              <w:spacing w:line="240" w:lineRule="auto"/>
              <w:rPr>
                <w:rFonts w:ascii="Arial" w:hAnsi="Arial" w:cs="Arial"/>
              </w:rPr>
            </w:pPr>
          </w:p>
        </w:tc>
      </w:tr>
      <w:tr w:rsidR="00D11EE4" w:rsidRPr="00D11EE4" w14:paraId="1B07C259" w14:textId="77777777" w:rsidTr="00D11EE4">
        <w:trPr>
          <w:trHeight w:val="567"/>
        </w:trPr>
        <w:tc>
          <w:tcPr>
            <w:tcW w:w="2681" w:type="pct"/>
          </w:tcPr>
          <w:p w14:paraId="575487B2" w14:textId="77777777" w:rsidR="00D11EE4" w:rsidRPr="00D11EE4" w:rsidRDefault="00D11EE4" w:rsidP="00D11EE4">
            <w:pPr>
              <w:spacing w:line="240" w:lineRule="auto"/>
              <w:rPr>
                <w:rFonts w:ascii="Arial" w:hAnsi="Arial" w:cs="Arial"/>
              </w:rPr>
            </w:pPr>
          </w:p>
        </w:tc>
        <w:tc>
          <w:tcPr>
            <w:tcW w:w="1044" w:type="pct"/>
          </w:tcPr>
          <w:p w14:paraId="60E69001" w14:textId="77777777" w:rsidR="00D11EE4" w:rsidRPr="00D11EE4" w:rsidRDefault="00D11EE4" w:rsidP="00D11EE4">
            <w:pPr>
              <w:spacing w:line="240" w:lineRule="auto"/>
              <w:rPr>
                <w:rFonts w:ascii="Arial" w:hAnsi="Arial" w:cs="Arial"/>
              </w:rPr>
            </w:pPr>
          </w:p>
        </w:tc>
        <w:tc>
          <w:tcPr>
            <w:tcW w:w="1275" w:type="pct"/>
          </w:tcPr>
          <w:p w14:paraId="082F5620" w14:textId="77777777" w:rsidR="00D11EE4" w:rsidRPr="00D11EE4" w:rsidRDefault="00D11EE4" w:rsidP="00D11EE4">
            <w:pPr>
              <w:spacing w:line="240" w:lineRule="auto"/>
              <w:rPr>
                <w:rFonts w:ascii="Arial" w:hAnsi="Arial" w:cs="Arial"/>
              </w:rPr>
            </w:pPr>
          </w:p>
        </w:tc>
      </w:tr>
    </w:tbl>
    <w:p w14:paraId="0F459634" w14:textId="77777777" w:rsidR="00D11EE4" w:rsidRPr="00D11EE4" w:rsidRDefault="00D11EE4" w:rsidP="00D11EE4">
      <w:pPr>
        <w:pStyle w:val="ListParagraph"/>
        <w:tabs>
          <w:tab w:val="left" w:pos="709"/>
        </w:tabs>
        <w:spacing w:line="240" w:lineRule="auto"/>
        <w:ind w:left="426"/>
        <w:rPr>
          <w:rFonts w:ascii="Arial" w:hAnsi="Arial" w:cs="Arial"/>
        </w:rPr>
      </w:pPr>
    </w:p>
    <w:p w14:paraId="3EF60AC1" w14:textId="1F58085D" w:rsidR="00D11EE4" w:rsidRPr="00D11EE4" w:rsidRDefault="00D11EE4" w:rsidP="00D11EE4">
      <w:pPr>
        <w:pStyle w:val="ListParagraph"/>
        <w:numPr>
          <w:ilvl w:val="0"/>
          <w:numId w:val="16"/>
        </w:numPr>
        <w:tabs>
          <w:tab w:val="left" w:pos="709"/>
        </w:tabs>
        <w:spacing w:line="240" w:lineRule="auto"/>
        <w:rPr>
          <w:rFonts w:ascii="Arial" w:hAnsi="Arial" w:cs="Arial"/>
        </w:rPr>
      </w:pPr>
      <w:r w:rsidRPr="00D11EE4">
        <w:rPr>
          <w:rFonts w:ascii="Arial" w:hAnsi="Arial" w:cs="Arial"/>
          <w:b/>
          <w:bCs/>
        </w:rPr>
        <w:t xml:space="preserve">Details to support the appeal </w:t>
      </w:r>
      <w:r w:rsidRPr="00D11EE4">
        <w:rPr>
          <w:rFonts w:ascii="Arial" w:hAnsi="Arial" w:cs="Arial"/>
        </w:rPr>
        <w:t xml:space="preserve">– please provide supporting information </w:t>
      </w:r>
    </w:p>
    <w:tbl>
      <w:tblPr>
        <w:tblStyle w:val="TableGrid"/>
        <w:tblW w:w="5000" w:type="pct"/>
        <w:tblLook w:val="04A0" w:firstRow="1" w:lastRow="0" w:firstColumn="1" w:lastColumn="0" w:noHBand="0" w:noVBand="1"/>
      </w:tblPr>
      <w:tblGrid>
        <w:gridCol w:w="9508"/>
      </w:tblGrid>
      <w:tr w:rsidR="00D11EE4" w:rsidRPr="00D11EE4" w14:paraId="4679956D" w14:textId="77777777" w:rsidTr="00D11EE4">
        <w:trPr>
          <w:trHeight w:val="525"/>
        </w:trPr>
        <w:tc>
          <w:tcPr>
            <w:tcW w:w="5000" w:type="pct"/>
          </w:tcPr>
          <w:p w14:paraId="114F4769" w14:textId="77777777" w:rsidR="00D11EE4" w:rsidRDefault="00D11EE4" w:rsidP="00D11EE4">
            <w:pPr>
              <w:spacing w:line="240" w:lineRule="auto"/>
              <w:rPr>
                <w:rFonts w:ascii="Arial" w:hAnsi="Arial" w:cs="Arial"/>
              </w:rPr>
            </w:pPr>
            <w:r w:rsidRPr="00D11EE4">
              <w:rPr>
                <w:rFonts w:ascii="Arial" w:hAnsi="Arial" w:cs="Arial"/>
              </w:rPr>
              <w:t xml:space="preserve">A: The centre considers that ASDAN has not applied its procedures consistently, properly and fairly in arriving at judgements, or applied procedures which are consistent with regulatory requirements. </w:t>
            </w:r>
          </w:p>
          <w:p w14:paraId="3236FF29" w14:textId="1EBB44E8" w:rsidR="00D11EE4" w:rsidRPr="00D11EE4" w:rsidRDefault="00D11EE4" w:rsidP="00D11EE4">
            <w:pPr>
              <w:spacing w:line="240" w:lineRule="auto"/>
              <w:rPr>
                <w:rFonts w:ascii="Arial" w:hAnsi="Arial" w:cs="Arial"/>
              </w:rPr>
            </w:pPr>
            <w:r w:rsidRPr="00D11EE4">
              <w:rPr>
                <w:rFonts w:ascii="Arial" w:hAnsi="Arial" w:cs="Arial"/>
              </w:rPr>
              <w:t>Please list the specific details of which procedure has not been properly applied, that is being provided to support the appeal.</w:t>
            </w:r>
          </w:p>
          <w:p w14:paraId="0B368ADA" w14:textId="6086F341" w:rsidR="00D11EE4" w:rsidRPr="00D11EE4" w:rsidRDefault="00D11EE4" w:rsidP="00D11EE4">
            <w:pPr>
              <w:spacing w:line="240" w:lineRule="auto"/>
              <w:rPr>
                <w:rFonts w:ascii="Arial" w:hAnsi="Arial" w:cs="Arial"/>
              </w:rPr>
            </w:pPr>
          </w:p>
        </w:tc>
      </w:tr>
      <w:tr w:rsidR="00D11EE4" w:rsidRPr="00D11EE4" w14:paraId="5E4BA415" w14:textId="77777777" w:rsidTr="00D11EE4">
        <w:trPr>
          <w:trHeight w:val="257"/>
        </w:trPr>
        <w:tc>
          <w:tcPr>
            <w:tcW w:w="5000" w:type="pct"/>
          </w:tcPr>
          <w:p w14:paraId="41665455" w14:textId="77777777" w:rsidR="00D11EE4" w:rsidRPr="00D11EE4" w:rsidRDefault="00D11EE4" w:rsidP="00D11EE4">
            <w:pPr>
              <w:spacing w:line="240" w:lineRule="auto"/>
              <w:rPr>
                <w:rFonts w:ascii="Arial" w:hAnsi="Arial" w:cs="Arial"/>
              </w:rPr>
            </w:pPr>
            <w:r w:rsidRPr="00D11EE4">
              <w:rPr>
                <w:rFonts w:ascii="Arial" w:hAnsi="Arial" w:cs="Arial"/>
              </w:rPr>
              <w:lastRenderedPageBreak/>
              <w:t xml:space="preserve">B: The centre considers that ASDAN has made a marking or moderation error. </w:t>
            </w:r>
          </w:p>
          <w:p w14:paraId="0DBE23A3" w14:textId="77777777" w:rsidR="00D11EE4" w:rsidRPr="00D11EE4" w:rsidRDefault="00D11EE4" w:rsidP="00D11EE4">
            <w:pPr>
              <w:spacing w:line="240" w:lineRule="auto"/>
              <w:rPr>
                <w:rFonts w:ascii="Arial" w:hAnsi="Arial" w:cs="Arial"/>
              </w:rPr>
            </w:pPr>
            <w:r w:rsidRPr="00D11EE4">
              <w:rPr>
                <w:rFonts w:ascii="Arial" w:hAnsi="Arial" w:cs="Arial"/>
              </w:rPr>
              <w:t xml:space="preserve">Please list specific information and evidence that is being provided to support the appeal, using the candidate’s work and mark scheme to demonstrate where you believe the marking/moderation error(s) has been made: </w:t>
            </w:r>
          </w:p>
          <w:p w14:paraId="5D108859" w14:textId="5D31EF2E" w:rsidR="00D11EE4" w:rsidRPr="00D11EE4" w:rsidRDefault="00D11EE4" w:rsidP="00D11EE4">
            <w:pPr>
              <w:spacing w:line="240" w:lineRule="auto"/>
              <w:rPr>
                <w:rFonts w:ascii="Arial" w:hAnsi="Arial" w:cs="Arial"/>
              </w:rPr>
            </w:pPr>
          </w:p>
        </w:tc>
      </w:tr>
      <w:tr w:rsidR="00D11EE4" w:rsidRPr="00D11EE4" w14:paraId="60F951F3" w14:textId="77777777" w:rsidTr="00D11EE4">
        <w:trPr>
          <w:trHeight w:val="257"/>
        </w:trPr>
        <w:tc>
          <w:tcPr>
            <w:tcW w:w="5000" w:type="pct"/>
          </w:tcPr>
          <w:p w14:paraId="16E2AD19" w14:textId="77777777" w:rsidR="00D11EE4" w:rsidRPr="00D11EE4" w:rsidRDefault="00D11EE4" w:rsidP="00D11EE4">
            <w:pPr>
              <w:spacing w:line="240" w:lineRule="auto"/>
              <w:rPr>
                <w:rFonts w:ascii="Arial" w:hAnsi="Arial" w:cs="Arial"/>
              </w:rPr>
            </w:pPr>
            <w:r w:rsidRPr="00D11EE4">
              <w:rPr>
                <w:rFonts w:ascii="Arial" w:hAnsi="Arial" w:cs="Arial"/>
              </w:rPr>
              <w:t>C: ASDAN has not considered requests for access or special considerations appropriately.</w:t>
            </w:r>
          </w:p>
          <w:p w14:paraId="4FB8FB78" w14:textId="2973336E" w:rsidR="00D11EE4" w:rsidRDefault="00D11EE4" w:rsidP="00D11EE4">
            <w:pPr>
              <w:spacing w:line="240" w:lineRule="auto"/>
              <w:rPr>
                <w:rFonts w:ascii="Arial" w:hAnsi="Arial" w:cs="Arial"/>
              </w:rPr>
            </w:pPr>
            <w:r w:rsidRPr="00D11EE4">
              <w:rPr>
                <w:rFonts w:ascii="Arial" w:hAnsi="Arial" w:cs="Arial"/>
              </w:rPr>
              <w:t xml:space="preserve">Please list specific information and evidence that is being provided to support the appeal, using the details provided to ASDAN prior to the external moderation on reasonable adjustments/requests for access/special consideration. </w:t>
            </w:r>
          </w:p>
          <w:p w14:paraId="2AD5A3CA" w14:textId="3DAA778C" w:rsidR="00D11EE4" w:rsidRPr="00D11EE4" w:rsidRDefault="00D11EE4" w:rsidP="00D11EE4">
            <w:pPr>
              <w:spacing w:line="240" w:lineRule="auto"/>
              <w:rPr>
                <w:rFonts w:ascii="Arial" w:hAnsi="Arial" w:cs="Arial"/>
              </w:rPr>
            </w:pPr>
          </w:p>
        </w:tc>
      </w:tr>
      <w:tr w:rsidR="00D11EE4" w:rsidRPr="00D11EE4" w14:paraId="6FB80250" w14:textId="77777777" w:rsidTr="00D11EE4">
        <w:trPr>
          <w:trHeight w:val="257"/>
        </w:trPr>
        <w:tc>
          <w:tcPr>
            <w:tcW w:w="5000" w:type="pct"/>
          </w:tcPr>
          <w:p w14:paraId="57C9C1C0" w14:textId="2EDF9F22" w:rsidR="00D11EE4" w:rsidRPr="00D11EE4" w:rsidRDefault="00D11EE4" w:rsidP="00D11EE4">
            <w:pPr>
              <w:spacing w:line="240" w:lineRule="auto"/>
              <w:rPr>
                <w:rFonts w:ascii="Arial" w:hAnsi="Arial" w:cs="Arial"/>
              </w:rPr>
            </w:pPr>
            <w:r w:rsidRPr="00D11EE4">
              <w:rPr>
                <w:rFonts w:ascii="Arial" w:hAnsi="Arial" w:cs="Arial"/>
              </w:rPr>
              <w:t xml:space="preserve">D: ASDAN has applied Malpractice/Maladministration sanctions unfairly. </w:t>
            </w:r>
          </w:p>
          <w:p w14:paraId="721AC0DB" w14:textId="77777777" w:rsidR="00D11EE4" w:rsidRPr="00D11EE4" w:rsidRDefault="00D11EE4" w:rsidP="00D11EE4">
            <w:pPr>
              <w:spacing w:line="240" w:lineRule="auto"/>
              <w:rPr>
                <w:rFonts w:ascii="Arial" w:hAnsi="Arial" w:cs="Arial"/>
              </w:rPr>
            </w:pPr>
            <w:r w:rsidRPr="00D11EE4">
              <w:rPr>
                <w:rFonts w:ascii="Arial" w:hAnsi="Arial" w:cs="Arial"/>
              </w:rPr>
              <w:t xml:space="preserve">Please list the specific information and evidence that is being provided to support the appeal, providing details on how the sanctions applied to the centre disadvantaged the candidate and evidence to support that a different outcome should have been reached. </w:t>
            </w:r>
          </w:p>
          <w:p w14:paraId="465CC32A" w14:textId="0693FA9F" w:rsidR="00D11EE4" w:rsidRPr="00D11EE4" w:rsidRDefault="00D11EE4" w:rsidP="00D11EE4">
            <w:pPr>
              <w:spacing w:line="240" w:lineRule="auto"/>
              <w:rPr>
                <w:rFonts w:ascii="Arial" w:hAnsi="Arial" w:cs="Arial"/>
              </w:rPr>
            </w:pPr>
          </w:p>
        </w:tc>
      </w:tr>
    </w:tbl>
    <w:p w14:paraId="013DB206" w14:textId="2D4A10D6" w:rsidR="00D11EE4" w:rsidRDefault="00D11EE4" w:rsidP="00D11EE4">
      <w:pPr>
        <w:spacing w:line="240" w:lineRule="auto"/>
        <w:rPr>
          <w:rFonts w:ascii="Arial" w:hAnsi="Arial" w:cs="Arial"/>
        </w:rPr>
      </w:pPr>
    </w:p>
    <w:p w14:paraId="50A0C812" w14:textId="77777777" w:rsidR="00D11EE4" w:rsidRPr="00D11EE4" w:rsidRDefault="00D11EE4" w:rsidP="00D11EE4">
      <w:pPr>
        <w:spacing w:line="240" w:lineRule="auto"/>
        <w:rPr>
          <w:rFonts w:ascii="Arial" w:hAnsi="Arial" w:cs="Arial"/>
        </w:rPr>
      </w:pPr>
      <w:r w:rsidRPr="00D11EE4">
        <w:rPr>
          <w:rFonts w:ascii="Arial" w:hAnsi="Arial" w:cs="Arial"/>
        </w:rPr>
        <w:t xml:space="preserve">Please ensure that this appeal is only sent to the Compliance Manager after the finalisation of the Post Results Review. </w:t>
      </w:r>
    </w:p>
    <w:p w14:paraId="440A00BB" w14:textId="2D456089" w:rsidR="00AB6A7D" w:rsidRPr="00D11EE4" w:rsidRDefault="00D11EE4" w:rsidP="00D11EE4">
      <w:pPr>
        <w:spacing w:line="240" w:lineRule="auto"/>
        <w:rPr>
          <w:rFonts w:ascii="Arial" w:hAnsi="Arial" w:cs="Arial"/>
        </w:rPr>
      </w:pPr>
      <w:r w:rsidRPr="00D11EE4">
        <w:rPr>
          <w:rFonts w:ascii="Arial" w:hAnsi="Arial" w:cs="Arial"/>
        </w:rPr>
        <w:t xml:space="preserve">Complete this form with supporting evidence and send it to: </w:t>
      </w:r>
      <w:hyperlink r:id="rId8" w:history="1">
        <w:r w:rsidRPr="00D11EE4">
          <w:rPr>
            <w:rStyle w:val="Hyperlink"/>
            <w:rFonts w:ascii="Arial" w:hAnsi="Arial" w:cs="Arial"/>
          </w:rPr>
          <w:t>compliance@asdan.org.uk</w:t>
        </w:r>
      </w:hyperlink>
      <w:bookmarkStart w:id="0" w:name="_GoBack"/>
      <w:bookmarkEnd w:id="0"/>
    </w:p>
    <w:sectPr w:rsidR="00AB6A7D" w:rsidRPr="00D11EE4" w:rsidSect="00133F3F">
      <w:headerReference w:type="default" r:id="rId9"/>
      <w:footerReference w:type="default" r:id="rId10"/>
      <w:pgSz w:w="11900" w:h="16840"/>
      <w:pgMar w:top="1814" w:right="1191" w:bottom="2098" w:left="1191" w:header="90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B1C6" w14:textId="77777777" w:rsidR="007C6FB9" w:rsidRDefault="007C6FB9" w:rsidP="002568EC">
      <w:pPr>
        <w:spacing w:after="0" w:line="240" w:lineRule="auto"/>
      </w:pPr>
      <w:r>
        <w:separator/>
      </w:r>
    </w:p>
  </w:endnote>
  <w:endnote w:type="continuationSeparator" w:id="0">
    <w:p w14:paraId="2F075CD8" w14:textId="77777777" w:rsidR="007C6FB9" w:rsidRDefault="007C6FB9" w:rsidP="002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280D" w14:textId="2BEB9E31" w:rsidR="005418CF" w:rsidRPr="00B37083" w:rsidRDefault="005418CF" w:rsidP="002568EC">
    <w:pPr>
      <w:pStyle w:val="Footer"/>
      <w:jc w:val="right"/>
      <w:rPr>
        <w:rFonts w:ascii="Arial" w:hAnsi="Arial" w:cs="Arial"/>
        <w:color w:val="404040" w:themeColor="text1" w:themeTint="BF"/>
        <w:sz w:val="22"/>
        <w:szCs w:val="22"/>
      </w:rPr>
    </w:pPr>
    <w:r w:rsidRPr="00B37083">
      <w:rPr>
        <w:rFonts w:ascii="Arial" w:hAnsi="Arial" w:cs="Arial"/>
        <w:noProof/>
        <w:color w:val="404040" w:themeColor="text1" w:themeTint="BF"/>
        <w:sz w:val="22"/>
        <w:szCs w:val="22"/>
        <w:lang w:val="en-GB" w:eastAsia="en-GB"/>
      </w:rPr>
      <w:drawing>
        <wp:anchor distT="0" distB="0" distL="114300" distR="114300" simplePos="0" relativeHeight="251657216" behindDoc="1" locked="0" layoutInCell="1" allowOverlap="1" wp14:anchorId="21227E7E" wp14:editId="268EB499">
          <wp:simplePos x="0" y="0"/>
          <wp:positionH relativeFrom="column">
            <wp:posOffset>-757554</wp:posOffset>
          </wp:positionH>
          <wp:positionV relativeFrom="paragraph">
            <wp:posOffset>-525145</wp:posOffset>
          </wp:positionV>
          <wp:extent cx="3760470" cy="1334135"/>
          <wp:effectExtent l="0" t="0" r="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B37083" w:rsidRPr="00B37083">
      <w:rPr>
        <w:rFonts w:ascii="Arial" w:hAnsi="Arial" w:cs="Arial"/>
        <w:color w:val="404040" w:themeColor="text1" w:themeTint="BF"/>
        <w:sz w:val="22"/>
        <w:szCs w:val="22"/>
      </w:rPr>
      <w:t xml:space="preserve">ASDAN </w:t>
    </w:r>
    <w:r w:rsidR="000452FE">
      <w:rPr>
        <w:rFonts w:ascii="Arial" w:hAnsi="Arial" w:cs="Arial"/>
        <w:color w:val="404040" w:themeColor="text1" w:themeTint="BF"/>
        <w:sz w:val="22"/>
        <w:szCs w:val="22"/>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3C9F0" w14:textId="77777777" w:rsidR="007C6FB9" w:rsidRDefault="007C6FB9" w:rsidP="002568EC">
      <w:pPr>
        <w:spacing w:after="0" w:line="240" w:lineRule="auto"/>
      </w:pPr>
      <w:r>
        <w:separator/>
      </w:r>
    </w:p>
  </w:footnote>
  <w:footnote w:type="continuationSeparator" w:id="0">
    <w:p w14:paraId="155FE901" w14:textId="77777777" w:rsidR="007C6FB9" w:rsidRDefault="007C6FB9" w:rsidP="0025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19A1" w14:textId="1DC3C0B4" w:rsidR="005418CF" w:rsidRDefault="00B37083" w:rsidP="003A58D7">
    <w:pPr>
      <w:pStyle w:val="Header"/>
      <w:rPr>
        <w:rFonts w:ascii="Arial" w:hAnsi="Arial"/>
        <w:color w:val="404040" w:themeColor="text1" w:themeTint="BF"/>
        <w:sz w:val="32"/>
        <w:szCs w:val="32"/>
      </w:rPr>
    </w:pPr>
    <w:r>
      <w:rPr>
        <w:rFonts w:ascii="Arial" w:hAnsi="Arial"/>
        <w:color w:val="404040" w:themeColor="text1" w:themeTint="BF"/>
        <w:sz w:val="32"/>
        <w:szCs w:val="32"/>
      </w:rPr>
      <w:t>EPQ: Post Results Review and Appeals</w:t>
    </w:r>
  </w:p>
  <w:p w14:paraId="79C483F1" w14:textId="69C9E2BB" w:rsidR="00B37083" w:rsidRPr="00B37083" w:rsidRDefault="00D11EE4" w:rsidP="003A58D7">
    <w:pPr>
      <w:pStyle w:val="Header"/>
      <w:rPr>
        <w:rFonts w:ascii="Arial" w:hAnsi="Arial"/>
        <w:color w:val="404040" w:themeColor="text1" w:themeTint="BF"/>
        <w:sz w:val="32"/>
        <w:szCs w:val="32"/>
      </w:rPr>
    </w:pPr>
    <w:r>
      <w:rPr>
        <w:rFonts w:ascii="Arial" w:hAnsi="Arial"/>
        <w:color w:val="404040" w:themeColor="text1" w:themeTint="BF"/>
        <w:sz w:val="32"/>
        <w:szCs w:val="32"/>
      </w:rPr>
      <w:t>Appeal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F1A"/>
    <w:multiLevelType w:val="hybridMultilevel"/>
    <w:tmpl w:val="5B42582C"/>
    <w:lvl w:ilvl="0" w:tplc="3D30CB9A">
      <w:start w:val="1"/>
      <w:numFmt w:val="decimal"/>
      <w:lvlText w:val="%1."/>
      <w:lvlJc w:val="left"/>
      <w:pPr>
        <w:ind w:left="426" w:hanging="360"/>
      </w:pPr>
      <w:rPr>
        <w:rFonts w:ascii="Arial" w:hAnsi="Arial" w:cs="Arial" w:hint="default"/>
        <w:b/>
        <w:sz w:val="24"/>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 w15:restartNumberingAfterBreak="0">
    <w:nsid w:val="0ED076FF"/>
    <w:multiLevelType w:val="hybridMultilevel"/>
    <w:tmpl w:val="E0721214"/>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 w15:restartNumberingAfterBreak="0">
    <w:nsid w:val="1820393B"/>
    <w:multiLevelType w:val="hybridMultilevel"/>
    <w:tmpl w:val="9CDC5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61495"/>
    <w:multiLevelType w:val="hybridMultilevel"/>
    <w:tmpl w:val="B7B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D0CA4"/>
    <w:multiLevelType w:val="hybridMultilevel"/>
    <w:tmpl w:val="3820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3291E"/>
    <w:multiLevelType w:val="hybridMultilevel"/>
    <w:tmpl w:val="380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221F9"/>
    <w:multiLevelType w:val="hybridMultilevel"/>
    <w:tmpl w:val="D648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0E57E3"/>
    <w:multiLevelType w:val="hybridMultilevel"/>
    <w:tmpl w:val="DA9E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D6585"/>
    <w:multiLevelType w:val="hybridMultilevel"/>
    <w:tmpl w:val="D08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A28CD"/>
    <w:multiLevelType w:val="hybridMultilevel"/>
    <w:tmpl w:val="0B34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25340"/>
    <w:multiLevelType w:val="hybridMultilevel"/>
    <w:tmpl w:val="0E3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E6A7D"/>
    <w:multiLevelType w:val="hybridMultilevel"/>
    <w:tmpl w:val="FF2A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F6EDE"/>
    <w:multiLevelType w:val="hybridMultilevel"/>
    <w:tmpl w:val="269EC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31753"/>
    <w:multiLevelType w:val="hybridMultilevel"/>
    <w:tmpl w:val="FEA2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91449B"/>
    <w:multiLevelType w:val="hybridMultilevel"/>
    <w:tmpl w:val="5A5E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543D9"/>
    <w:multiLevelType w:val="hybridMultilevel"/>
    <w:tmpl w:val="173C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5"/>
  </w:num>
  <w:num w:numId="4">
    <w:abstractNumId w:val="5"/>
  </w:num>
  <w:num w:numId="5">
    <w:abstractNumId w:val="4"/>
  </w:num>
  <w:num w:numId="6">
    <w:abstractNumId w:val="8"/>
  </w:num>
  <w:num w:numId="7">
    <w:abstractNumId w:val="14"/>
  </w:num>
  <w:num w:numId="8">
    <w:abstractNumId w:val="11"/>
  </w:num>
  <w:num w:numId="9">
    <w:abstractNumId w:val="13"/>
  </w:num>
  <w:num w:numId="10">
    <w:abstractNumId w:val="7"/>
  </w:num>
  <w:num w:numId="11">
    <w:abstractNumId w:val="3"/>
  </w:num>
  <w:num w:numId="12">
    <w:abstractNumId w:val="9"/>
  </w:num>
  <w:num w:numId="13">
    <w:abstractNumId w:val="2"/>
  </w:num>
  <w:num w:numId="14">
    <w:abstractNumId w:val="6"/>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EC"/>
    <w:rsid w:val="00027388"/>
    <w:rsid w:val="000452FE"/>
    <w:rsid w:val="00133F3F"/>
    <w:rsid w:val="00145FFF"/>
    <w:rsid w:val="00153102"/>
    <w:rsid w:val="00173416"/>
    <w:rsid w:val="0019625C"/>
    <w:rsid w:val="002568EC"/>
    <w:rsid w:val="002605A8"/>
    <w:rsid w:val="0029709A"/>
    <w:rsid w:val="002F016C"/>
    <w:rsid w:val="003A58D7"/>
    <w:rsid w:val="003D0A94"/>
    <w:rsid w:val="00496731"/>
    <w:rsid w:val="004B480F"/>
    <w:rsid w:val="005418CF"/>
    <w:rsid w:val="005D28F6"/>
    <w:rsid w:val="00613CB7"/>
    <w:rsid w:val="0068447B"/>
    <w:rsid w:val="00686F74"/>
    <w:rsid w:val="006C0DB4"/>
    <w:rsid w:val="006F7E4E"/>
    <w:rsid w:val="00747BDE"/>
    <w:rsid w:val="007C5D7A"/>
    <w:rsid w:val="007C6FB9"/>
    <w:rsid w:val="00830086"/>
    <w:rsid w:val="008B3B27"/>
    <w:rsid w:val="008F50EC"/>
    <w:rsid w:val="00AB6A7D"/>
    <w:rsid w:val="00AF7C56"/>
    <w:rsid w:val="00B05113"/>
    <w:rsid w:val="00B31DE9"/>
    <w:rsid w:val="00B37083"/>
    <w:rsid w:val="00BB6C63"/>
    <w:rsid w:val="00C1107E"/>
    <w:rsid w:val="00CD623C"/>
    <w:rsid w:val="00CE4276"/>
    <w:rsid w:val="00D11EE4"/>
    <w:rsid w:val="00D940B9"/>
    <w:rsid w:val="00DC6F32"/>
    <w:rsid w:val="00DF6DAD"/>
    <w:rsid w:val="00ED0251"/>
    <w:rsid w:val="00EF2F86"/>
    <w:rsid w:val="00F77377"/>
    <w:rsid w:val="00F83F7A"/>
    <w:rsid w:val="00FB2EFE"/>
    <w:rsid w:val="00FD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F9DBE7"/>
  <w14:defaultImageDpi w14:val="300"/>
  <w15:docId w15:val="{C1523239-AC41-44A2-B644-6C3AEFF6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EC"/>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styleId="ListParagraph">
    <w:name w:val="List Paragraph"/>
    <w:basedOn w:val="Normal"/>
    <w:uiPriority w:val="34"/>
    <w:qFormat/>
    <w:rsid w:val="00BB6C63"/>
    <w:pPr>
      <w:ind w:left="720"/>
      <w:contextualSpacing/>
    </w:pPr>
  </w:style>
  <w:style w:type="character" w:styleId="Hyperlink">
    <w:name w:val="Hyperlink"/>
    <w:basedOn w:val="DefaultParagraphFont"/>
    <w:uiPriority w:val="99"/>
    <w:unhideWhenUsed/>
    <w:rsid w:val="00B31DE9"/>
    <w:rPr>
      <w:color w:val="1B75BC" w:themeColor="hyperlink"/>
      <w:u w:val="single"/>
    </w:rPr>
  </w:style>
  <w:style w:type="paragraph" w:styleId="NormalWeb">
    <w:name w:val="Normal (Web)"/>
    <w:basedOn w:val="Normal"/>
    <w:uiPriority w:val="99"/>
    <w:semiHidden/>
    <w:unhideWhenUsed/>
    <w:rsid w:val="003A58D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3A58D7"/>
  </w:style>
  <w:style w:type="character" w:styleId="CommentReference">
    <w:name w:val="annotation reference"/>
    <w:basedOn w:val="DefaultParagraphFont"/>
    <w:uiPriority w:val="99"/>
    <w:semiHidden/>
    <w:unhideWhenUsed/>
    <w:rsid w:val="003A58D7"/>
    <w:rPr>
      <w:sz w:val="16"/>
      <w:szCs w:val="16"/>
    </w:rPr>
  </w:style>
  <w:style w:type="paragraph" w:styleId="CommentText">
    <w:name w:val="annotation text"/>
    <w:basedOn w:val="Normal"/>
    <w:link w:val="CommentTextChar"/>
    <w:uiPriority w:val="99"/>
    <w:semiHidden/>
    <w:unhideWhenUsed/>
    <w:rsid w:val="003A58D7"/>
    <w:pPr>
      <w:spacing w:line="240" w:lineRule="auto"/>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3A58D7"/>
    <w:rPr>
      <w:sz w:val="20"/>
      <w:szCs w:val="20"/>
      <w:lang w:val="en-GB" w:eastAsia="en-GB"/>
    </w:rPr>
  </w:style>
  <w:style w:type="table" w:styleId="TableGrid">
    <w:name w:val="Table Grid"/>
    <w:basedOn w:val="TableNormal"/>
    <w:uiPriority w:val="59"/>
    <w:rsid w:val="00B37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asdan.org.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Custom 1">
      <a:dk1>
        <a:sysClr val="windowText" lastClr="000000"/>
      </a:dk1>
      <a:lt1>
        <a:sysClr val="window" lastClr="FFFFFF"/>
      </a:lt1>
      <a:dk2>
        <a:srgbClr val="1B75BC"/>
      </a:dk2>
      <a:lt2>
        <a:srgbClr val="3C3C3B"/>
      </a:lt2>
      <a:accent1>
        <a:srgbClr val="92278F"/>
      </a:accent1>
      <a:accent2>
        <a:srgbClr val="C82454"/>
      </a:accent2>
      <a:accent3>
        <a:srgbClr val="E82625"/>
      </a:accent3>
      <a:accent4>
        <a:srgbClr val="EAA42C"/>
      </a:accent4>
      <a:accent5>
        <a:srgbClr val="8DC63F"/>
      </a:accent5>
      <a:accent6>
        <a:srgbClr val="00A79D"/>
      </a:accent6>
      <a:hlink>
        <a:srgbClr val="1B75BC"/>
      </a:hlink>
      <a:folHlink>
        <a:srgbClr val="9227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907880ABAA32428F6555C2873CBED6" ma:contentTypeVersion="7" ma:contentTypeDescription="Create a new document." ma:contentTypeScope="" ma:versionID="96c5acd0cbc33298b4aca04910f10344">
  <xsd:schema xmlns:xsd="http://www.w3.org/2001/XMLSchema" xmlns:xs="http://www.w3.org/2001/XMLSchema" xmlns:p="http://schemas.microsoft.com/office/2006/metadata/properties" xmlns:ns2="2ba8e69d-8637-4116-998c-d07733e009b4" xmlns:ns3="6359d306-888c-4808-9af4-a4188fb1c031" targetNamespace="http://schemas.microsoft.com/office/2006/metadata/properties" ma:root="true" ma:fieldsID="3fb7e0b0c95f8b25d833ad2a65c122f5" ns2:_="" ns3:_="">
    <xsd:import namespace="2ba8e69d-8637-4116-998c-d07733e009b4"/>
    <xsd:import namespace="6359d306-888c-4808-9af4-a4188fb1c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8e69d-8637-4116-998c-d07733e0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9d306-888c-4808-9af4-a4188fb1c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44C78-E35B-4BC2-8844-5D59D1B7A586}">
  <ds:schemaRefs>
    <ds:schemaRef ds:uri="http://schemas.openxmlformats.org/officeDocument/2006/bibliography"/>
  </ds:schemaRefs>
</ds:datastoreItem>
</file>

<file path=customXml/itemProps2.xml><?xml version="1.0" encoding="utf-8"?>
<ds:datastoreItem xmlns:ds="http://schemas.openxmlformats.org/officeDocument/2006/customXml" ds:itemID="{EA9ABD48-5BDA-4891-9AAB-6BC55D17D576}"/>
</file>

<file path=customXml/itemProps3.xml><?xml version="1.0" encoding="utf-8"?>
<ds:datastoreItem xmlns:ds="http://schemas.openxmlformats.org/officeDocument/2006/customXml" ds:itemID="{EF6F71A8-5C0F-476F-B34F-A9E2DD954510}"/>
</file>

<file path=docProps/app.xml><?xml version="1.0" encoding="utf-8"?>
<Properties xmlns="http://schemas.openxmlformats.org/officeDocument/2006/extended-properties" xmlns:vt="http://schemas.openxmlformats.org/officeDocument/2006/docPropsVTypes">
  <Template>Normal</Template>
  <TotalTime>7</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ASDAN</dc:creator>
  <cp:keywords/>
  <dc:description/>
  <cp:lastModifiedBy>Jemma Davies</cp:lastModifiedBy>
  <cp:revision>4</cp:revision>
  <dcterms:created xsi:type="dcterms:W3CDTF">2022-04-29T11:38:00Z</dcterms:created>
  <dcterms:modified xsi:type="dcterms:W3CDTF">2023-10-20T08:44:00Z</dcterms:modified>
</cp:coreProperties>
</file>