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1286" w14:textId="4EDE61AE" w:rsidR="00784524" w:rsidRPr="006C107A" w:rsidRDefault="00784524" w:rsidP="00784524">
      <w:pPr>
        <w:numPr>
          <w:ilvl w:val="0"/>
          <w:numId w:val="1"/>
        </w:numPr>
        <w:tabs>
          <w:tab w:val="left" w:pos="709"/>
        </w:tabs>
        <w:contextualSpacing/>
        <w:rPr>
          <w:rFonts w:eastAsiaTheme="minorHAnsi" w:cs="Arial"/>
        </w:rPr>
      </w:pPr>
      <w:r w:rsidRPr="006C107A">
        <w:rPr>
          <w:rFonts w:eastAsiaTheme="minorHAnsi" w:cs="Arial"/>
          <w:b/>
          <w:bCs/>
          <w:sz w:val="24"/>
        </w:rPr>
        <w:t>Details of the applicant</w:t>
      </w:r>
      <w:r w:rsidRPr="006C107A">
        <w:rPr>
          <w:rFonts w:eastAsiaTheme="minorHAnsi" w:cs="Arial"/>
        </w:rPr>
        <w:t xml:space="preserve"> – please complete in all cases</w:t>
      </w:r>
    </w:p>
    <w:p w14:paraId="56D3ED0F" w14:textId="4CEBB14F" w:rsidR="008E079F" w:rsidRPr="008E079F" w:rsidRDefault="008E079F" w:rsidP="008E079F">
      <w:pPr>
        <w:pStyle w:val="BodyText"/>
        <w:jc w:val="left"/>
        <w:rPr>
          <w:i/>
          <w:sz w:val="22"/>
          <w:szCs w:val="22"/>
        </w:rPr>
      </w:pPr>
    </w:p>
    <w:p w14:paraId="1B3A32F7" w14:textId="77777777" w:rsidR="008E079F" w:rsidRPr="008E079F" w:rsidRDefault="008E079F" w:rsidP="008E079F">
      <w:pPr>
        <w:pStyle w:val="BodyText"/>
        <w:jc w:val="lef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4434"/>
      </w:tblGrid>
      <w:tr w:rsidR="00DC1A8A" w:rsidRPr="008E079F" w14:paraId="5E46D8DE" w14:textId="77777777" w:rsidTr="00784524">
        <w:trPr>
          <w:cantSplit/>
          <w:trHeight w:hRule="exact" w:val="397"/>
          <w:jc w:val="center"/>
        </w:trPr>
        <w:tc>
          <w:tcPr>
            <w:tcW w:w="9734" w:type="dxa"/>
            <w:gridSpan w:val="2"/>
            <w:vAlign w:val="center"/>
          </w:tcPr>
          <w:p w14:paraId="055663FF" w14:textId="2DB266C4" w:rsidR="00DC1A8A" w:rsidRPr="008E079F" w:rsidRDefault="00DC1A8A" w:rsidP="00DC1A8A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/>
                <w:bCs/>
                <w:sz w:val="22"/>
                <w:szCs w:val="22"/>
              </w:rPr>
              <w:t>Centre Name: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DC1A8A" w:rsidRPr="008E079F" w14:paraId="098AD2DE" w14:textId="77777777" w:rsidTr="00784524">
        <w:trPr>
          <w:cantSplit/>
          <w:trHeight w:hRule="exact" w:val="665"/>
          <w:jc w:val="center"/>
        </w:trPr>
        <w:tc>
          <w:tcPr>
            <w:tcW w:w="9734" w:type="dxa"/>
            <w:gridSpan w:val="2"/>
            <w:vAlign w:val="center"/>
          </w:tcPr>
          <w:p w14:paraId="530F35AB" w14:textId="771BF6EB" w:rsidR="00DC1A8A" w:rsidRPr="008E079F" w:rsidRDefault="00DC1A8A" w:rsidP="00DC1A8A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/>
                <w:bCs/>
                <w:sz w:val="22"/>
                <w:szCs w:val="22"/>
              </w:rPr>
              <w:t xml:space="preserve">ASDAN Centre Number: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E079F" w:rsidRPr="008E079F" w14:paraId="3439BD5B" w14:textId="77777777" w:rsidTr="008E079F">
        <w:trPr>
          <w:cantSplit/>
          <w:trHeight w:val="700"/>
          <w:jc w:val="center"/>
        </w:trPr>
        <w:tc>
          <w:tcPr>
            <w:tcW w:w="9734" w:type="dxa"/>
            <w:gridSpan w:val="2"/>
            <w:vAlign w:val="center"/>
          </w:tcPr>
          <w:p w14:paraId="27F31A03" w14:textId="0CF5EC60" w:rsidR="008E079F" w:rsidRPr="008E079F" w:rsidRDefault="008E079F" w:rsidP="00784524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8E079F">
              <w:rPr>
                <w:b/>
                <w:bCs/>
                <w:sz w:val="22"/>
                <w:szCs w:val="22"/>
              </w:rPr>
              <w:t xml:space="preserve">Name and position of the person requesting the Enquiry </w:t>
            </w:r>
            <w:r w:rsidRPr="008E079F">
              <w:rPr>
                <w:b/>
                <w:bCs/>
                <w:i/>
                <w:iCs/>
                <w:sz w:val="22"/>
                <w:szCs w:val="22"/>
              </w:rPr>
              <w:t>(please print)</w:t>
            </w:r>
            <w:r w:rsidRPr="008E079F">
              <w:rPr>
                <w:b/>
                <w:bCs/>
                <w:sz w:val="22"/>
                <w:szCs w:val="22"/>
              </w:rPr>
              <w:t>:</w:t>
            </w:r>
            <w:r w:rsidR="00784524">
              <w:rPr>
                <w:b/>
                <w:bCs/>
                <w:sz w:val="22"/>
                <w:szCs w:val="22"/>
              </w:rPr>
              <w:t xml:space="preserve"> </w:t>
            </w: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614F198B" w14:textId="77777777" w:rsidTr="00784524">
        <w:trPr>
          <w:trHeight w:val="550"/>
          <w:jc w:val="center"/>
        </w:trPr>
        <w:tc>
          <w:tcPr>
            <w:tcW w:w="5194" w:type="dxa"/>
            <w:vAlign w:val="center"/>
          </w:tcPr>
          <w:p w14:paraId="18D94642" w14:textId="53328EDF" w:rsidR="00784524" w:rsidRPr="008E079F" w:rsidRDefault="00784524" w:rsidP="00784524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/>
                <w:bCs/>
                <w:sz w:val="22"/>
                <w:szCs w:val="22"/>
              </w:rPr>
              <w:t>Telephone Number: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0" w:type="dxa"/>
            <w:vAlign w:val="center"/>
          </w:tcPr>
          <w:p w14:paraId="718A4A3E" w14:textId="6915C5EA" w:rsidR="00784524" w:rsidRPr="008E079F" w:rsidRDefault="00784524" w:rsidP="00784524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6BC88979" w14:textId="77777777" w:rsidTr="00784524">
        <w:trPr>
          <w:trHeight w:val="600"/>
          <w:jc w:val="center"/>
        </w:trPr>
        <w:tc>
          <w:tcPr>
            <w:tcW w:w="5194" w:type="dxa"/>
          </w:tcPr>
          <w:p w14:paraId="28BA1217" w14:textId="30297177" w:rsidR="00784524" w:rsidRPr="00784524" w:rsidRDefault="00784524" w:rsidP="00784524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784524">
              <w:rPr>
                <w:b/>
                <w:bCs/>
                <w:sz w:val="22"/>
                <w:szCs w:val="22"/>
              </w:rPr>
              <w:t xml:space="preserve">Qualification: </w:t>
            </w:r>
            <w:r w:rsidRPr="00784524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84524">
              <w:rPr>
                <w:b/>
                <w:bCs/>
                <w:sz w:val="22"/>
                <w:szCs w:val="22"/>
              </w:rPr>
            </w:r>
            <w:r w:rsidRPr="00784524">
              <w:rPr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bookmarkEnd w:id="1"/>
            <w:r w:rsidRPr="00784524">
              <w:rPr>
                <w:b/>
                <w:bCs/>
                <w:sz w:val="22"/>
                <w:szCs w:val="22"/>
              </w:rPr>
              <w:fldChar w:fldCharType="end"/>
            </w:r>
            <w:r w:rsidRPr="00784524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540" w:type="dxa"/>
          </w:tcPr>
          <w:p w14:paraId="1DCD65D6" w14:textId="40F2BF37" w:rsidR="00784524" w:rsidRPr="00784524" w:rsidRDefault="00784524" w:rsidP="00784524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784524">
              <w:rPr>
                <w:b/>
                <w:bCs/>
                <w:sz w:val="22"/>
                <w:szCs w:val="22"/>
              </w:rPr>
              <w:t xml:space="preserve">Moderation date: </w:t>
            </w:r>
            <w:r w:rsidRPr="00784524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84524">
              <w:rPr>
                <w:b/>
                <w:bCs/>
                <w:sz w:val="22"/>
                <w:szCs w:val="22"/>
              </w:rPr>
            </w:r>
            <w:r w:rsidRPr="00784524">
              <w:rPr>
                <w:b/>
                <w:bCs/>
                <w:sz w:val="22"/>
                <w:szCs w:val="22"/>
              </w:rPr>
              <w:fldChar w:fldCharType="separate"/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t> </w:t>
            </w:r>
            <w:r w:rsidRPr="00784524">
              <w:rPr>
                <w:b/>
                <w:bCs/>
                <w:sz w:val="22"/>
                <w:szCs w:val="22"/>
              </w:rPr>
              <w:fldChar w:fldCharType="end"/>
            </w:r>
            <w:r w:rsidRPr="00784524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14:paraId="3293CE6D" w14:textId="77777777" w:rsidR="008E079F" w:rsidRPr="008E079F" w:rsidRDefault="008E079F" w:rsidP="008E079F">
      <w:pPr>
        <w:pStyle w:val="BodyText"/>
        <w:jc w:val="left"/>
        <w:rPr>
          <w:sz w:val="22"/>
          <w:szCs w:val="22"/>
        </w:rPr>
      </w:pPr>
    </w:p>
    <w:p w14:paraId="6B62F8C5" w14:textId="77777777" w:rsidR="008E079F" w:rsidRPr="008E079F" w:rsidRDefault="008E079F" w:rsidP="008E079F">
      <w:pPr>
        <w:pStyle w:val="BodyText"/>
        <w:jc w:val="left"/>
        <w:rPr>
          <w:i/>
          <w:iCs/>
          <w:sz w:val="22"/>
          <w:szCs w:val="22"/>
        </w:rPr>
      </w:pPr>
    </w:p>
    <w:p w14:paraId="4EEEA137" w14:textId="77777777" w:rsidR="008E079F" w:rsidRPr="008E079F" w:rsidRDefault="008E079F" w:rsidP="008E079F">
      <w:pPr>
        <w:pStyle w:val="BodyText"/>
        <w:jc w:val="left"/>
        <w:rPr>
          <w:b/>
          <w:bCs/>
          <w:sz w:val="22"/>
          <w:szCs w:val="22"/>
        </w:rPr>
      </w:pPr>
      <w:r w:rsidRPr="008E079F">
        <w:rPr>
          <w:b/>
          <w:bCs/>
          <w:sz w:val="22"/>
          <w:szCs w:val="22"/>
        </w:rPr>
        <w:t xml:space="preserve">2.  </w:t>
      </w:r>
      <w:r w:rsidRPr="00784524">
        <w:rPr>
          <w:rFonts w:eastAsiaTheme="minorHAnsi"/>
          <w:b/>
          <w:bCs/>
          <w:sz w:val="24"/>
        </w:rPr>
        <w:t>Candidates affected by the Enquiry (if applicable)</w:t>
      </w:r>
    </w:p>
    <w:p w14:paraId="33AB9A5E" w14:textId="77777777" w:rsidR="008E079F" w:rsidRPr="008E079F" w:rsidRDefault="008E079F" w:rsidP="008E079F">
      <w:pPr>
        <w:pStyle w:val="BodyText"/>
        <w:jc w:val="left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4"/>
        <w:gridCol w:w="4374"/>
      </w:tblGrid>
      <w:tr w:rsidR="00784524" w:rsidRPr="008E079F" w14:paraId="1ACA4A7F" w14:textId="77777777" w:rsidTr="00784524">
        <w:trPr>
          <w:trHeight w:val="226"/>
          <w:jc w:val="center"/>
        </w:trPr>
        <w:tc>
          <w:tcPr>
            <w:tcW w:w="5525" w:type="dxa"/>
            <w:vAlign w:val="center"/>
          </w:tcPr>
          <w:p w14:paraId="17740BAB" w14:textId="5317D59E" w:rsidR="00784524" w:rsidRPr="00784524" w:rsidRDefault="00784524" w:rsidP="00784524">
            <w:pPr>
              <w:rPr>
                <w:rFonts w:eastAsiaTheme="minorHAnsi" w:cs="Arial"/>
                <w:b/>
                <w:bCs/>
                <w:sz w:val="24"/>
              </w:rPr>
            </w:pPr>
            <w:r w:rsidRPr="00784524">
              <w:rPr>
                <w:rFonts w:eastAsiaTheme="minorHAnsi" w:cs="Arial"/>
                <w:b/>
                <w:bCs/>
                <w:sz w:val="24"/>
              </w:rPr>
              <w:t>Candidate Name (or state “All”)</w:t>
            </w:r>
          </w:p>
        </w:tc>
        <w:tc>
          <w:tcPr>
            <w:tcW w:w="4685" w:type="dxa"/>
            <w:vAlign w:val="center"/>
          </w:tcPr>
          <w:p w14:paraId="59F062B5" w14:textId="77777777" w:rsidR="00784524" w:rsidRPr="00784524" w:rsidRDefault="00784524" w:rsidP="00784524">
            <w:pPr>
              <w:rPr>
                <w:rFonts w:eastAsiaTheme="minorHAnsi" w:cs="Arial"/>
                <w:b/>
                <w:bCs/>
                <w:sz w:val="24"/>
              </w:rPr>
            </w:pPr>
            <w:r w:rsidRPr="00784524">
              <w:rPr>
                <w:rFonts w:eastAsiaTheme="minorHAnsi" w:cs="Arial"/>
                <w:b/>
                <w:bCs/>
                <w:sz w:val="24"/>
              </w:rPr>
              <w:t>Candidate Number</w:t>
            </w:r>
          </w:p>
        </w:tc>
      </w:tr>
      <w:tr w:rsidR="00784524" w:rsidRPr="008E079F" w14:paraId="6B51CA65" w14:textId="77777777" w:rsidTr="00784524">
        <w:trPr>
          <w:trHeight w:val="255"/>
          <w:jc w:val="center"/>
        </w:trPr>
        <w:tc>
          <w:tcPr>
            <w:tcW w:w="5525" w:type="dxa"/>
            <w:vAlign w:val="center"/>
          </w:tcPr>
          <w:p w14:paraId="5D98BC2F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85" w:type="dxa"/>
            <w:vAlign w:val="center"/>
          </w:tcPr>
          <w:p w14:paraId="47782CF1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22DA90F4" w14:textId="77777777" w:rsidTr="00784524">
        <w:trPr>
          <w:trHeight w:val="255"/>
          <w:jc w:val="center"/>
        </w:trPr>
        <w:tc>
          <w:tcPr>
            <w:tcW w:w="5525" w:type="dxa"/>
            <w:vAlign w:val="center"/>
          </w:tcPr>
          <w:p w14:paraId="3BCE656D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85" w:type="dxa"/>
            <w:vAlign w:val="center"/>
          </w:tcPr>
          <w:p w14:paraId="7815CD40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024ECAA9" w14:textId="77777777" w:rsidTr="00784524">
        <w:trPr>
          <w:trHeight w:val="255"/>
          <w:jc w:val="center"/>
        </w:trPr>
        <w:tc>
          <w:tcPr>
            <w:tcW w:w="5525" w:type="dxa"/>
            <w:vAlign w:val="center"/>
          </w:tcPr>
          <w:p w14:paraId="35F7A9B2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85" w:type="dxa"/>
            <w:vAlign w:val="center"/>
          </w:tcPr>
          <w:p w14:paraId="7935EF52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06AA6F64" w14:textId="77777777" w:rsidTr="00784524">
        <w:trPr>
          <w:trHeight w:val="255"/>
          <w:jc w:val="center"/>
        </w:trPr>
        <w:tc>
          <w:tcPr>
            <w:tcW w:w="5525" w:type="dxa"/>
            <w:vAlign w:val="center"/>
          </w:tcPr>
          <w:p w14:paraId="23C17755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85" w:type="dxa"/>
            <w:vAlign w:val="center"/>
          </w:tcPr>
          <w:p w14:paraId="500BCBBA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84524" w:rsidRPr="008E079F" w14:paraId="081E3337" w14:textId="77777777" w:rsidTr="00784524">
        <w:trPr>
          <w:trHeight w:val="255"/>
          <w:jc w:val="center"/>
        </w:trPr>
        <w:tc>
          <w:tcPr>
            <w:tcW w:w="5525" w:type="dxa"/>
            <w:vAlign w:val="center"/>
          </w:tcPr>
          <w:p w14:paraId="53800068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85" w:type="dxa"/>
            <w:vAlign w:val="center"/>
          </w:tcPr>
          <w:p w14:paraId="709C6EA5" w14:textId="77777777" w:rsidR="00784524" w:rsidRPr="008E079F" w:rsidRDefault="00784524" w:rsidP="008E079F">
            <w:pPr>
              <w:rPr>
                <w:rFonts w:cs="Arial"/>
                <w:sz w:val="22"/>
                <w:szCs w:val="22"/>
              </w:rPr>
            </w:pPr>
            <w:r w:rsidRPr="008E079F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rFonts w:cs="Arial"/>
                <w:bCs/>
                <w:sz w:val="22"/>
                <w:szCs w:val="22"/>
              </w:rPr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E079F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99F6EF2" w14:textId="77777777" w:rsidR="008E079F" w:rsidRPr="008E079F" w:rsidRDefault="008E079F" w:rsidP="008E079F">
      <w:pPr>
        <w:pStyle w:val="BodyText"/>
        <w:jc w:val="lef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8"/>
      </w:tblGrid>
      <w:tr w:rsidR="008E079F" w:rsidRPr="008E079F" w14:paraId="58410D4C" w14:textId="77777777" w:rsidTr="008E079F">
        <w:trPr>
          <w:trHeight w:val="510"/>
          <w:jc w:val="center"/>
        </w:trPr>
        <w:tc>
          <w:tcPr>
            <w:tcW w:w="9734" w:type="dxa"/>
            <w:vAlign w:val="center"/>
          </w:tcPr>
          <w:p w14:paraId="7E8F3DC1" w14:textId="7363D184" w:rsidR="008E079F" w:rsidRPr="008E079F" w:rsidRDefault="00784524" w:rsidP="008E079F">
            <w:pPr>
              <w:pStyle w:val="BodyText"/>
              <w:ind w:left="426" w:hanging="284"/>
              <w:jc w:val="left"/>
              <w:rPr>
                <w:b/>
                <w:bCs/>
                <w:sz w:val="22"/>
                <w:szCs w:val="22"/>
              </w:rPr>
            </w:pPr>
            <w:r w:rsidRPr="00784524">
              <w:rPr>
                <w:b/>
                <w:bCs/>
                <w:sz w:val="24"/>
                <w:szCs w:val="22"/>
              </w:rPr>
              <w:t>3</w:t>
            </w:r>
            <w:r w:rsidR="008E079F" w:rsidRPr="00784524">
              <w:rPr>
                <w:b/>
                <w:bCs/>
                <w:sz w:val="24"/>
                <w:szCs w:val="22"/>
              </w:rPr>
              <w:t>.  Date of the receipt of confirmation of external moderation decision, or other ASDAN decision:</w:t>
            </w:r>
          </w:p>
        </w:tc>
      </w:tr>
      <w:tr w:rsidR="008E079F" w:rsidRPr="008E079F" w14:paraId="12ABD42C" w14:textId="77777777" w:rsidTr="008E079F">
        <w:trPr>
          <w:trHeight w:val="789"/>
          <w:jc w:val="center"/>
        </w:trPr>
        <w:tc>
          <w:tcPr>
            <w:tcW w:w="9734" w:type="dxa"/>
            <w:vAlign w:val="center"/>
          </w:tcPr>
          <w:p w14:paraId="52A803EF" w14:textId="77777777" w:rsidR="008E079F" w:rsidRPr="008E079F" w:rsidRDefault="008E079F" w:rsidP="008E079F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827F747" w14:textId="77777777" w:rsidR="008E079F" w:rsidRPr="008E079F" w:rsidRDefault="008E079F" w:rsidP="008E079F">
      <w:pPr>
        <w:pStyle w:val="BodyText"/>
        <w:jc w:val="left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8E079F" w:rsidRPr="008E079F" w14:paraId="7BDBEF3A" w14:textId="77777777" w:rsidTr="000B24A2">
        <w:trPr>
          <w:trHeight w:val="70"/>
          <w:jc w:val="center"/>
        </w:trPr>
        <w:tc>
          <w:tcPr>
            <w:tcW w:w="9854" w:type="dxa"/>
          </w:tcPr>
          <w:p w14:paraId="104646CC" w14:textId="6797ECEF" w:rsidR="008E079F" w:rsidRPr="008E079F" w:rsidRDefault="008E079F" w:rsidP="00784524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Cs/>
                <w:sz w:val="22"/>
                <w:szCs w:val="22"/>
              </w:rPr>
              <w:t>Please detail below the nature of the Enquiry, including the contents and outcome of any investigation carried out by the centre relating to the issue, and attach any supporting evidence</w:t>
            </w:r>
            <w:r w:rsidR="00784524">
              <w:rPr>
                <w:bCs/>
                <w:sz w:val="22"/>
                <w:szCs w:val="22"/>
              </w:rPr>
              <w:t xml:space="preserve"> </w:t>
            </w:r>
            <w:r w:rsidR="00784524" w:rsidRPr="00784524">
              <w:rPr>
                <w:bCs/>
                <w:sz w:val="22"/>
                <w:szCs w:val="22"/>
              </w:rPr>
              <w:t xml:space="preserve">and send it to: </w:t>
            </w:r>
            <w:hyperlink r:id="rId8" w:history="1">
              <w:r w:rsidR="00784524" w:rsidRPr="00784524">
                <w:rPr>
                  <w:bCs/>
                  <w:sz w:val="22"/>
                  <w:szCs w:val="22"/>
                </w:rPr>
                <w:t>compliance@asdan.org.uk</w:t>
              </w:r>
            </w:hyperlink>
            <w:r w:rsidR="00784524" w:rsidRPr="00784524">
              <w:rPr>
                <w:bCs/>
                <w:sz w:val="22"/>
                <w:szCs w:val="22"/>
              </w:rPr>
              <w:t xml:space="preserve"> within 35 days of the result being issued.</w:t>
            </w:r>
          </w:p>
          <w:p w14:paraId="7316C38B" w14:textId="77777777" w:rsidR="008E079F" w:rsidRPr="008E079F" w:rsidRDefault="008E079F" w:rsidP="00784524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  <w:p w14:paraId="60D58F00" w14:textId="63E668B1" w:rsidR="008E079F" w:rsidRPr="00784524" w:rsidRDefault="008E079F" w:rsidP="00784524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8E079F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079F">
              <w:rPr>
                <w:bCs/>
                <w:sz w:val="22"/>
                <w:szCs w:val="22"/>
              </w:rPr>
              <w:instrText xml:space="preserve"> FORMTEXT </w:instrText>
            </w:r>
            <w:r w:rsidRPr="008E079F">
              <w:rPr>
                <w:bCs/>
                <w:sz w:val="22"/>
                <w:szCs w:val="22"/>
              </w:rPr>
            </w:r>
            <w:r w:rsidRPr="008E079F">
              <w:rPr>
                <w:bCs/>
                <w:sz w:val="22"/>
                <w:szCs w:val="22"/>
              </w:rPr>
              <w:fldChar w:fldCharType="separate"/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noProof/>
                <w:sz w:val="22"/>
                <w:szCs w:val="22"/>
              </w:rPr>
              <w:t> </w:t>
            </w:r>
            <w:r w:rsidRPr="008E079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4339B79" w14:textId="1728C4F1" w:rsidR="00145FFF" w:rsidRDefault="00145FFF" w:rsidP="00784524">
      <w:pPr>
        <w:pStyle w:val="BodyText"/>
        <w:jc w:val="left"/>
        <w:rPr>
          <w:sz w:val="22"/>
          <w:szCs w:val="22"/>
        </w:rPr>
      </w:pPr>
    </w:p>
    <w:tbl>
      <w:tblPr>
        <w:tblStyle w:val="TableGrid"/>
        <w:tblW w:w="9725" w:type="dxa"/>
        <w:tblInd w:w="-4" w:type="dxa"/>
        <w:tblCellMar>
          <w:top w:w="115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031"/>
        <w:gridCol w:w="1099"/>
        <w:gridCol w:w="5610"/>
      </w:tblGrid>
      <w:tr w:rsidR="00784524" w:rsidRPr="00784524" w14:paraId="3E8B7713" w14:textId="77777777" w:rsidTr="00784524">
        <w:trPr>
          <w:trHeight w:val="340"/>
        </w:trPr>
        <w:tc>
          <w:tcPr>
            <w:tcW w:w="9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2F7FC00" w14:textId="77777777" w:rsidR="00784524" w:rsidRPr="00784524" w:rsidRDefault="00784524" w:rsidP="00784524">
            <w:pPr>
              <w:spacing w:line="259" w:lineRule="auto"/>
              <w:ind w:left="2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For Office Use:</w:t>
            </w:r>
          </w:p>
        </w:tc>
      </w:tr>
      <w:tr w:rsidR="00784524" w:rsidRPr="00784524" w14:paraId="38A8A73F" w14:textId="77777777" w:rsidTr="00784524">
        <w:trPr>
          <w:trHeight w:val="50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763DD09" w14:textId="77777777" w:rsidR="00784524" w:rsidRPr="00784524" w:rsidRDefault="00784524" w:rsidP="00784524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Status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3608A" w14:textId="77777777" w:rsidR="00784524" w:rsidRPr="00784524" w:rsidRDefault="00784524" w:rsidP="00784524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14:paraId="713B3F6F" w14:textId="77777777" w:rsidR="00784524" w:rsidRPr="00784524" w:rsidRDefault="00784524" w:rsidP="00784524">
            <w:pPr>
              <w:spacing w:line="259" w:lineRule="auto"/>
              <w:ind w:left="6"/>
              <w:rPr>
                <w:rFonts w:eastAsia="Arial" w:cs="Arial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8FD7319" w14:textId="77777777" w:rsidR="00784524" w:rsidRPr="00784524" w:rsidRDefault="00784524" w:rsidP="00784524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Reason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53D9A" w14:textId="77777777" w:rsidR="00784524" w:rsidRPr="00784524" w:rsidRDefault="00784524" w:rsidP="00784524">
            <w:pPr>
              <w:rPr>
                <w:rFonts w:cs="Arial"/>
                <w:sz w:val="24"/>
              </w:rPr>
            </w:pPr>
            <w:r w:rsidRPr="00784524">
              <w:rPr>
                <w:rFonts w:eastAsia="Arial" w:cs="Arial"/>
                <w:color w:val="000000"/>
                <w:sz w:val="24"/>
              </w:rPr>
              <w:t xml:space="preserve"> </w:t>
            </w: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14:paraId="5B892DA3" w14:textId="77777777" w:rsidR="00784524" w:rsidRPr="00784524" w:rsidRDefault="00784524" w:rsidP="00784524">
            <w:pPr>
              <w:spacing w:line="259" w:lineRule="auto"/>
              <w:ind w:left="2"/>
              <w:rPr>
                <w:rFonts w:eastAsia="Arial" w:cs="Arial"/>
                <w:color w:val="000000"/>
                <w:sz w:val="24"/>
              </w:rPr>
            </w:pPr>
          </w:p>
        </w:tc>
      </w:tr>
      <w:tr w:rsidR="00784524" w:rsidRPr="00784524" w14:paraId="6250E310" w14:textId="77777777" w:rsidTr="00784524">
        <w:trPr>
          <w:trHeight w:val="43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924FE58" w14:textId="59D60452" w:rsidR="00784524" w:rsidRPr="00784524" w:rsidRDefault="00784524" w:rsidP="00784524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Approved / Not approved: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E435E" w14:textId="77777777" w:rsidR="00784524" w:rsidRPr="00784524" w:rsidRDefault="00784524" w:rsidP="00784524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14:paraId="7EAB5F56" w14:textId="77777777" w:rsidR="00784524" w:rsidRPr="00784524" w:rsidRDefault="00784524" w:rsidP="00784524">
            <w:pPr>
              <w:spacing w:line="259" w:lineRule="auto"/>
              <w:rPr>
                <w:rFonts w:eastAsia="Arial" w:cs="Arial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F755F8E" w14:textId="77777777" w:rsidR="00784524" w:rsidRPr="00784524" w:rsidRDefault="00784524" w:rsidP="00784524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F8110" w14:textId="77777777" w:rsidR="00784524" w:rsidRPr="00784524" w:rsidRDefault="00784524" w:rsidP="00784524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14:paraId="2D66F850" w14:textId="77777777" w:rsidR="00784524" w:rsidRPr="00784524" w:rsidRDefault="00784524" w:rsidP="00784524">
            <w:pPr>
              <w:spacing w:line="259" w:lineRule="auto"/>
              <w:rPr>
                <w:rFonts w:eastAsia="Arial" w:cs="Arial"/>
                <w:color w:val="000000"/>
                <w:sz w:val="24"/>
              </w:rPr>
            </w:pPr>
          </w:p>
        </w:tc>
      </w:tr>
      <w:tr w:rsidR="00784524" w:rsidRPr="00784524" w14:paraId="55A15E23" w14:textId="77777777" w:rsidTr="00784524">
        <w:trPr>
          <w:trHeight w:val="34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423BA06" w14:textId="09B8F5EA" w:rsidR="00784524" w:rsidRPr="00784524" w:rsidRDefault="00784524" w:rsidP="00784524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QA Manager </w:t>
            </w:r>
          </w:p>
        </w:tc>
        <w:tc>
          <w:tcPr>
            <w:tcW w:w="7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45084" w14:textId="77777777" w:rsidR="00784524" w:rsidRPr="00784524" w:rsidRDefault="00784524" w:rsidP="00784524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14:paraId="2FB1DE13" w14:textId="77777777" w:rsidR="00784524" w:rsidRPr="00784524" w:rsidRDefault="00784524" w:rsidP="00784524">
            <w:pPr>
              <w:spacing w:line="259" w:lineRule="auto"/>
              <w:ind w:left="2"/>
              <w:rPr>
                <w:rFonts w:eastAsia="Arial" w:cs="Arial"/>
                <w:color w:val="000000"/>
                <w:sz w:val="24"/>
              </w:rPr>
            </w:pPr>
          </w:p>
        </w:tc>
      </w:tr>
    </w:tbl>
    <w:p w14:paraId="121822B4" w14:textId="77777777" w:rsidR="00784524" w:rsidRPr="008E079F" w:rsidRDefault="00784524" w:rsidP="00784524">
      <w:pPr>
        <w:pStyle w:val="BodyText"/>
        <w:jc w:val="left"/>
        <w:rPr>
          <w:sz w:val="22"/>
          <w:szCs w:val="22"/>
        </w:rPr>
      </w:pPr>
    </w:p>
    <w:sectPr w:rsidR="00784524" w:rsidRPr="008E079F" w:rsidSect="00133F3F">
      <w:headerReference w:type="default" r:id="rId9"/>
      <w:footerReference w:type="default" r:id="rId10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ED23" w14:textId="77777777" w:rsidR="00784524" w:rsidRDefault="00784524" w:rsidP="002568EC">
      <w:r>
        <w:separator/>
      </w:r>
    </w:p>
  </w:endnote>
  <w:endnote w:type="continuationSeparator" w:id="0">
    <w:p w14:paraId="433DECB5" w14:textId="77777777" w:rsidR="00784524" w:rsidRDefault="00784524" w:rsidP="002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350748EE" w:rsidR="00784524" w:rsidRPr="002568EC" w:rsidRDefault="00784524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21227E7E" wp14:editId="268EB499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404040" w:themeColor="text1" w:themeTint="BF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4A92" w14:textId="77777777" w:rsidR="00784524" w:rsidRDefault="00784524" w:rsidP="002568EC">
      <w:r>
        <w:separator/>
      </w:r>
    </w:p>
  </w:footnote>
  <w:footnote w:type="continuationSeparator" w:id="0">
    <w:p w14:paraId="4688A560" w14:textId="77777777" w:rsidR="00784524" w:rsidRDefault="00784524" w:rsidP="002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3D4D" w14:textId="5B496BCB" w:rsidR="00784524" w:rsidRPr="00784524" w:rsidRDefault="00784524" w:rsidP="008E079F">
    <w:pPr>
      <w:pStyle w:val="BodyText"/>
      <w:jc w:val="left"/>
      <w:rPr>
        <w:b/>
        <w:bCs/>
        <w:noProof/>
        <w:sz w:val="28"/>
        <w:szCs w:val="22"/>
        <w:lang w:val="en-US"/>
      </w:rPr>
    </w:pPr>
    <w:r w:rsidRPr="00784524">
      <w:rPr>
        <w:b/>
        <w:bCs/>
        <w:noProof/>
        <w:sz w:val="28"/>
        <w:szCs w:val="22"/>
        <w:lang w:val="en-US"/>
      </w:rPr>
      <w:t>REQUEST FOR</w:t>
    </w:r>
    <w:r w:rsidRPr="00784524">
      <w:rPr>
        <w:b/>
        <w:bCs/>
        <w:noProof/>
        <w:sz w:val="28"/>
        <w:szCs w:val="22"/>
        <w:lang w:eastAsia="en-GB"/>
      </w:rPr>
      <w:t xml:space="preserve"> </w:t>
    </w:r>
    <w:r w:rsidRPr="00784524">
      <w:rPr>
        <w:b/>
        <w:bCs/>
        <w:noProof/>
        <w:sz w:val="28"/>
        <w:szCs w:val="22"/>
        <w:lang w:val="en-US"/>
      </w:rPr>
      <w:t xml:space="preserve">ENQUIRY ABOUT RESULTS </w:t>
    </w:r>
    <w:r w:rsidR="007B7E2E">
      <w:rPr>
        <w:b/>
        <w:bCs/>
        <w:noProof/>
        <w:sz w:val="28"/>
        <w:szCs w:val="22"/>
        <w:lang w:val="en-US"/>
      </w:rPr>
      <w:t>– All qualifications</w:t>
    </w:r>
  </w:p>
  <w:p w14:paraId="620E2AB0" w14:textId="567EFAF3" w:rsidR="00784524" w:rsidRPr="00784524" w:rsidRDefault="00784524" w:rsidP="008E079F">
    <w:pPr>
      <w:pStyle w:val="BodyText"/>
      <w:jc w:val="left"/>
      <w:rPr>
        <w:b/>
        <w:bCs/>
        <w:noProof/>
        <w:sz w:val="28"/>
        <w:szCs w:val="22"/>
        <w:lang w:val="en-US"/>
      </w:rPr>
    </w:pPr>
    <w:r w:rsidRPr="00784524">
      <w:rPr>
        <w:b/>
        <w:bCs/>
        <w:noProof/>
        <w:sz w:val="28"/>
        <w:szCs w:val="22"/>
        <w:lang w:val="en-US"/>
      </w:rPr>
      <w:t>(Stage One of Enquiry and Appeals Process)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1A"/>
    <w:multiLevelType w:val="hybridMultilevel"/>
    <w:tmpl w:val="5B42582C"/>
    <w:lvl w:ilvl="0" w:tplc="3D30CB9A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zvjZcOKl79c/dYQL7PwD13nOUV24Ka+KooKdzCKCVscKw1aYmgn6DvyKppg40q/tocowynxlCkLZxvBO2Jf0Q==" w:salt="2A+gLBFBM8d8lCsCy6Zh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B24A2"/>
    <w:rsid w:val="00133F3F"/>
    <w:rsid w:val="00145FFF"/>
    <w:rsid w:val="002568EC"/>
    <w:rsid w:val="00784524"/>
    <w:rsid w:val="007B7E2E"/>
    <w:rsid w:val="007D104A"/>
    <w:rsid w:val="008B700D"/>
    <w:rsid w:val="008E079F"/>
    <w:rsid w:val="00D940B9"/>
    <w:rsid w:val="00DC1A8A"/>
    <w:rsid w:val="00DC6F32"/>
    <w:rsid w:val="00E15A6E"/>
    <w:rsid w:val="00E35F3E"/>
    <w:rsid w:val="00F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00"/>
  <w15:docId w15:val="{E8B0EC36-9D20-4824-A7B9-E0A157D2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9F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8E079F"/>
    <w:pPr>
      <w:jc w:val="center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E079F"/>
    <w:rPr>
      <w:rFonts w:ascii="Arial" w:eastAsia="Times New Roman" w:hAnsi="Arial" w:cs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784524"/>
    <w:rPr>
      <w:color w:val="1B75BC" w:themeColor="hyperlink"/>
      <w:u w:val="single"/>
    </w:rPr>
  </w:style>
  <w:style w:type="table" w:customStyle="1" w:styleId="TableGrid">
    <w:name w:val="TableGrid"/>
    <w:rsid w:val="00784524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asda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10ACC-8A15-4A52-8B73-4FFACC9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ASDAN</dc:creator>
  <cp:lastModifiedBy>Judith Ingle</cp:lastModifiedBy>
  <cp:revision>2</cp:revision>
  <dcterms:created xsi:type="dcterms:W3CDTF">2022-10-28T12:19:00Z</dcterms:created>
  <dcterms:modified xsi:type="dcterms:W3CDTF">2022-10-28T12:19:00Z</dcterms:modified>
</cp:coreProperties>
</file>